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7" w:rsidRPr="00A7654F" w:rsidRDefault="00192E37" w:rsidP="00192E37">
      <w:pPr>
        <w:adjustRightInd/>
        <w:snapToGrid/>
        <w:spacing w:before="75" w:after="75" w:line="600" w:lineRule="atLeast"/>
        <w:outlineLvl w:val="0"/>
        <w:rPr>
          <w:rFonts w:ascii="微软雅黑" w:hAnsi="微软雅黑" w:cs="宋体"/>
          <w:color w:val="000000" w:themeColor="text1"/>
          <w:kern w:val="36"/>
          <w:sz w:val="38"/>
          <w:szCs w:val="38"/>
        </w:rPr>
      </w:pPr>
      <w:r w:rsidRPr="00A7654F">
        <w:rPr>
          <w:rFonts w:ascii="微软雅黑" w:hAnsi="微软雅黑" w:cs="宋体" w:hint="eastAsia"/>
          <w:color w:val="000000" w:themeColor="text1"/>
          <w:kern w:val="36"/>
          <w:sz w:val="38"/>
          <w:szCs w:val="38"/>
        </w:rPr>
        <w:t>婚纱销售：【裳霏】的整体VI设计</w:t>
      </w:r>
    </w:p>
    <w:p w:rsidR="00192E37" w:rsidRPr="00A7654F" w:rsidRDefault="00192E3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任务需求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一、设计项目：</w:t>
      </w:r>
    </w:p>
    <w:p w:rsidR="00192E37" w:rsidRPr="00A7654F" w:rsidRDefault="00192E3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1.</w:t>
      </w:r>
      <w:r w:rsidRPr="00A7654F">
        <w:rPr>
          <w:rFonts w:hint="eastAsia"/>
          <w:color w:val="000000" w:themeColor="text1"/>
          <w:sz w:val="18"/>
          <w:szCs w:val="18"/>
        </w:rPr>
        <w:t>【裳霏】的整体</w:t>
      </w:r>
      <w:r w:rsidRPr="00A7654F">
        <w:rPr>
          <w:rFonts w:hint="eastAsia"/>
          <w:color w:val="000000" w:themeColor="text1"/>
          <w:sz w:val="18"/>
          <w:szCs w:val="18"/>
        </w:rPr>
        <w:t>VI</w:t>
      </w:r>
      <w:r w:rsidRPr="00A7654F">
        <w:rPr>
          <w:rFonts w:hint="eastAsia"/>
          <w:color w:val="000000" w:themeColor="text1"/>
          <w:sz w:val="18"/>
          <w:szCs w:val="18"/>
        </w:rPr>
        <w:t>设计</w:t>
      </w:r>
      <w:r w:rsidRPr="00A7654F">
        <w:rPr>
          <w:rFonts w:hint="eastAsia"/>
          <w:color w:val="000000" w:themeColor="text1"/>
          <w:sz w:val="18"/>
          <w:szCs w:val="18"/>
        </w:rPr>
        <w:br/>
        <w:t>2.LOGO</w:t>
      </w:r>
      <w:r w:rsidRPr="00A7654F">
        <w:rPr>
          <w:rFonts w:hint="eastAsia"/>
          <w:color w:val="000000" w:themeColor="text1"/>
          <w:sz w:val="18"/>
          <w:szCs w:val="18"/>
        </w:rPr>
        <w:t>、商标、名片、包装箱、包装袋等</w:t>
      </w:r>
      <w:r w:rsidRPr="00A7654F">
        <w:rPr>
          <w:rFonts w:hint="eastAsia"/>
          <w:color w:val="000000" w:themeColor="text1"/>
          <w:sz w:val="18"/>
          <w:szCs w:val="18"/>
        </w:rPr>
        <w:t>VI</w:t>
      </w:r>
      <w:r w:rsidRPr="00A7654F">
        <w:rPr>
          <w:rFonts w:hint="eastAsia"/>
          <w:color w:val="000000" w:themeColor="text1"/>
          <w:sz w:val="18"/>
          <w:szCs w:val="18"/>
        </w:rPr>
        <w:t>图案设计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二、品牌名称：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1.中文：</w:t>
      </w:r>
      <w:r w:rsidRPr="00A7654F">
        <w:rPr>
          <w:rStyle w:val="a6"/>
          <w:rFonts w:hint="eastAsia"/>
          <w:color w:val="000000" w:themeColor="text1"/>
          <w:sz w:val="18"/>
          <w:szCs w:val="18"/>
        </w:rPr>
        <w:t>裳霏</w:t>
      </w:r>
      <w:r w:rsidRPr="00A7654F">
        <w:rPr>
          <w:rStyle w:val="apple-converted-space"/>
          <w:rFonts w:hint="eastAsia"/>
          <w:b/>
          <w:bCs/>
          <w:color w:val="000000" w:themeColor="text1"/>
        </w:rPr>
        <w:t> 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2.英文：</w:t>
      </w:r>
      <w:r w:rsidRPr="00A7654F">
        <w:rPr>
          <w:rStyle w:val="a6"/>
          <w:rFonts w:hint="eastAsia"/>
          <w:color w:val="000000" w:themeColor="text1"/>
          <w:sz w:val="18"/>
          <w:szCs w:val="18"/>
        </w:rPr>
        <w:t>Up.sky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三、背景介绍：</w:t>
      </w:r>
    </w:p>
    <w:p w:rsidR="00192E37" w:rsidRPr="00A7654F" w:rsidRDefault="00192E37" w:rsidP="00192E37">
      <w:pPr>
        <w:shd w:val="clear" w:color="auto" w:fill="FFFFFF"/>
        <w:spacing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主要经营</w:t>
      </w:r>
      <w:r w:rsidR="0091307C" w:rsidRPr="00A7654F">
        <w:rPr>
          <w:rFonts w:hint="eastAsia"/>
          <w:color w:val="000000" w:themeColor="text1"/>
          <w:sz w:val="18"/>
          <w:szCs w:val="18"/>
        </w:rPr>
        <w:t>婚纱礼服：婚纱</w:t>
      </w:r>
      <w:r w:rsidRPr="00A7654F">
        <w:rPr>
          <w:rFonts w:hint="eastAsia"/>
          <w:color w:val="000000" w:themeColor="text1"/>
          <w:sz w:val="18"/>
          <w:szCs w:val="18"/>
        </w:rPr>
        <w:t>的销售与后续消费者社群的建立。</w:t>
      </w:r>
      <w:r w:rsidR="0091307C" w:rsidRPr="00A7654F">
        <w:rPr>
          <w:rFonts w:hint="eastAsia"/>
          <w:color w:val="000000" w:themeColor="text1"/>
          <w:sz w:val="18"/>
          <w:szCs w:val="18"/>
        </w:rPr>
        <w:br/>
      </w:r>
      <w:r w:rsidRPr="00A7654F">
        <w:rPr>
          <w:rFonts w:hint="eastAsia"/>
          <w:color w:val="000000" w:themeColor="text1"/>
          <w:sz w:val="18"/>
          <w:szCs w:val="18"/>
        </w:rPr>
        <w:t>主要透过互联网与电商</w:t>
      </w:r>
      <w:r w:rsidR="0091307C" w:rsidRPr="00A7654F">
        <w:rPr>
          <w:rFonts w:hint="eastAsia"/>
          <w:color w:val="000000" w:themeColor="text1"/>
          <w:sz w:val="18"/>
          <w:szCs w:val="18"/>
        </w:rPr>
        <w:t>平台</w:t>
      </w:r>
      <w:r w:rsidRPr="00A7654F">
        <w:rPr>
          <w:rFonts w:hint="eastAsia"/>
          <w:color w:val="000000" w:themeColor="text1"/>
          <w:sz w:val="18"/>
          <w:szCs w:val="18"/>
        </w:rPr>
        <w:t>进行销售。</w:t>
      </w:r>
      <w:r w:rsidRPr="00A7654F">
        <w:rPr>
          <w:rFonts w:hint="eastAsia"/>
          <w:color w:val="000000" w:themeColor="text1"/>
          <w:sz w:val="18"/>
          <w:szCs w:val="18"/>
        </w:rPr>
        <w:br/>
      </w:r>
      <w:r w:rsidR="0091307C" w:rsidRPr="00A7654F">
        <w:rPr>
          <w:rFonts w:hint="eastAsia"/>
          <w:color w:val="000000" w:themeColor="text1"/>
          <w:sz w:val="18"/>
          <w:szCs w:val="18"/>
        </w:rPr>
        <w:t>面向高端人群定位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四、销售渠道：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主要透过互联网与电商进行销售。</w:t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五、客群定位：</w:t>
      </w:r>
    </w:p>
    <w:p w:rsidR="00192E37" w:rsidRPr="00A7654F" w:rsidRDefault="00192E3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年轻人群、对质量与生活有一定要求、绿色自然、</w:t>
      </w:r>
      <w:r w:rsidRPr="00A7654F">
        <w:rPr>
          <w:rFonts w:hint="eastAsia"/>
          <w:color w:val="000000" w:themeColor="text1"/>
          <w:sz w:val="18"/>
          <w:szCs w:val="18"/>
        </w:rPr>
        <w:br/>
      </w:r>
      <w:r w:rsidRPr="00A7654F">
        <w:rPr>
          <w:rFonts w:hint="eastAsia"/>
          <w:color w:val="000000" w:themeColor="text1"/>
          <w:sz w:val="18"/>
          <w:szCs w:val="18"/>
        </w:rPr>
        <w:t>送礼、包装形象拿得出手、喜欢精致设计、</w:t>
      </w:r>
      <w:r w:rsidRPr="00A7654F">
        <w:rPr>
          <w:rFonts w:hint="eastAsia"/>
          <w:color w:val="000000" w:themeColor="text1"/>
          <w:sz w:val="18"/>
          <w:szCs w:val="18"/>
        </w:rPr>
        <w:br/>
      </w:r>
      <w:r w:rsidR="0091307C" w:rsidRPr="00A7654F">
        <w:rPr>
          <w:rFonts w:hint="eastAsia"/>
          <w:color w:val="000000" w:themeColor="text1"/>
          <w:sz w:val="18"/>
          <w:szCs w:val="18"/>
        </w:rPr>
        <w:t>高端</w:t>
      </w:r>
      <w:r w:rsidRPr="00A7654F">
        <w:rPr>
          <w:rFonts w:hint="eastAsia"/>
          <w:color w:val="000000" w:themeColor="text1"/>
          <w:sz w:val="18"/>
          <w:szCs w:val="18"/>
        </w:rPr>
        <w:t>、</w:t>
      </w:r>
      <w:r w:rsidR="0091307C" w:rsidRPr="00A7654F">
        <w:rPr>
          <w:rFonts w:hint="eastAsia"/>
          <w:color w:val="000000" w:themeColor="text1"/>
          <w:sz w:val="18"/>
          <w:szCs w:val="18"/>
        </w:rPr>
        <w:t>大气</w:t>
      </w:r>
      <w:r w:rsidRPr="00A7654F">
        <w:rPr>
          <w:rFonts w:hint="eastAsia"/>
          <w:color w:val="000000" w:themeColor="text1"/>
          <w:sz w:val="18"/>
          <w:szCs w:val="18"/>
        </w:rPr>
        <w:t>、代表一定品味</w:t>
      </w:r>
      <w:r w:rsidRPr="00A7654F">
        <w:rPr>
          <w:rFonts w:hint="eastAsia"/>
          <w:color w:val="000000" w:themeColor="text1"/>
          <w:sz w:val="18"/>
          <w:szCs w:val="18"/>
        </w:rPr>
        <w:br/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六、VI应用场景</w:t>
      </w:r>
    </w:p>
    <w:p w:rsidR="00192E37" w:rsidRPr="00A7654F" w:rsidRDefault="00192E3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 xml:space="preserve">1. </w:t>
      </w:r>
      <w:r w:rsidRPr="00A7654F">
        <w:rPr>
          <w:rFonts w:hint="eastAsia"/>
          <w:color w:val="000000" w:themeColor="text1"/>
          <w:sz w:val="18"/>
          <w:szCs w:val="18"/>
        </w:rPr>
        <w:t>电商、互联网、名片、包装盒、礼品包装袋</w:t>
      </w:r>
      <w:r w:rsidRPr="00A7654F">
        <w:rPr>
          <w:rFonts w:hint="eastAsia"/>
          <w:color w:val="000000" w:themeColor="text1"/>
          <w:sz w:val="18"/>
          <w:szCs w:val="18"/>
        </w:rPr>
        <w:br/>
        <w:t xml:space="preserve">2. </w:t>
      </w:r>
      <w:r w:rsidR="00A7654F">
        <w:rPr>
          <w:rFonts w:hint="eastAsia"/>
          <w:color w:val="000000" w:themeColor="text1"/>
          <w:sz w:val="18"/>
          <w:szCs w:val="18"/>
        </w:rPr>
        <w:t>包装设计</w:t>
      </w:r>
      <w:r w:rsidRPr="00A7654F">
        <w:rPr>
          <w:rFonts w:hint="eastAsia"/>
          <w:color w:val="000000" w:themeColor="text1"/>
          <w:sz w:val="18"/>
          <w:szCs w:val="18"/>
        </w:rPr>
        <w:br/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七、VI设计内容包含</w:t>
      </w:r>
    </w:p>
    <w:p w:rsidR="00192E37" w:rsidRPr="00A7654F" w:rsidRDefault="00192E3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1</w:t>
      </w:r>
      <w:r w:rsidRPr="00A7654F">
        <w:rPr>
          <w:rFonts w:hint="eastAsia"/>
          <w:color w:val="000000" w:themeColor="text1"/>
          <w:sz w:val="18"/>
          <w:szCs w:val="18"/>
        </w:rPr>
        <w:t>、标志图形设计及创意说明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t>中英文标准字</w:t>
      </w:r>
      <w:r w:rsidRPr="00A7654F">
        <w:rPr>
          <w:rFonts w:hint="eastAsia"/>
          <w:color w:val="000000" w:themeColor="text1"/>
          <w:sz w:val="18"/>
          <w:szCs w:val="18"/>
        </w:rPr>
        <w:t>/LOGO/</w:t>
      </w:r>
      <w:r w:rsidRPr="00A7654F">
        <w:rPr>
          <w:rFonts w:hint="eastAsia"/>
          <w:color w:val="000000" w:themeColor="text1"/>
          <w:sz w:val="18"/>
          <w:szCs w:val="18"/>
        </w:rPr>
        <w:t>组合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t>标准色与辅助色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br/>
        <w:t>2</w:t>
      </w:r>
      <w:r w:rsidRPr="00A7654F">
        <w:rPr>
          <w:rFonts w:hint="eastAsia"/>
          <w:color w:val="000000" w:themeColor="text1"/>
          <w:sz w:val="18"/>
          <w:szCs w:val="18"/>
        </w:rPr>
        <w:t>、名片设计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t>包装纸设计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t>手提袋设计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t>包装纸盒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t>礼品包装袋</w:t>
      </w:r>
      <w:r w:rsidRPr="00A7654F">
        <w:rPr>
          <w:rFonts w:hint="eastAsia"/>
          <w:color w:val="000000" w:themeColor="text1"/>
          <w:sz w:val="18"/>
          <w:szCs w:val="18"/>
        </w:rPr>
        <w:t>/</w:t>
      </w:r>
      <w:r w:rsidRPr="00A7654F">
        <w:rPr>
          <w:rFonts w:hint="eastAsia"/>
          <w:color w:val="000000" w:themeColor="text1"/>
          <w:sz w:val="18"/>
          <w:szCs w:val="18"/>
        </w:rPr>
        <w:br/>
      </w:r>
    </w:p>
    <w:p w:rsidR="002C6197" w:rsidRPr="00A7654F" w:rsidRDefault="002C619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</w:p>
    <w:p w:rsidR="002C6197" w:rsidRPr="00A7654F" w:rsidRDefault="002C6197" w:rsidP="00192E37">
      <w:pPr>
        <w:shd w:val="clear" w:color="auto" w:fill="FFFFFF"/>
        <w:spacing w:after="240" w:line="360" w:lineRule="atLeast"/>
        <w:rPr>
          <w:color w:val="000000" w:themeColor="text1"/>
          <w:sz w:val="18"/>
          <w:szCs w:val="18"/>
        </w:rPr>
      </w:pPr>
    </w:p>
    <w:p w:rsidR="00A7654F" w:rsidRPr="00A7654F" w:rsidRDefault="0091307C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 w:hint="eastAsia"/>
          <w:color w:val="000000" w:themeColor="text1"/>
          <w:sz w:val="18"/>
          <w:szCs w:val="18"/>
          <w:shd w:val="clear" w:color="auto" w:fill="FFFFFF"/>
        </w:rPr>
      </w:pPr>
      <w:r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lastRenderedPageBreak/>
        <w:t>具体要求：</w:t>
      </w:r>
      <w:r w:rsidRPr="00A7654F">
        <w:rPr>
          <w:rFonts w:ascii="Helvetica" w:hAnsi="Helvetica"/>
          <w:color w:val="000000" w:themeColor="text1"/>
          <w:sz w:val="18"/>
          <w:szCs w:val="18"/>
        </w:rPr>
        <w:br/>
      </w:r>
      <w:r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一、设计要求：</w:t>
      </w:r>
    </w:p>
    <w:p w:rsidR="00A7654F" w:rsidRPr="00A7654F" w:rsidRDefault="00A7654F" w:rsidP="00A7654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</w:pPr>
      <w:r w:rsidRPr="00A7654F"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  <w:t>标志“裳霏”logo要求简约、大气，容易被人识别与记忆</w:t>
      </w:r>
    </w:p>
    <w:p w:rsidR="00A7654F" w:rsidRPr="00A7654F" w:rsidRDefault="00A7654F" w:rsidP="00A7654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</w:pPr>
      <w:r w:rsidRPr="00A7654F"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  <w:t>体现婚纱行业特色及企业文化</w:t>
      </w:r>
    </w:p>
    <w:p w:rsidR="00A7654F" w:rsidRPr="00A7654F" w:rsidRDefault="00A7654F" w:rsidP="00A7654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</w:pPr>
      <w:r w:rsidRPr="00A7654F"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  <w:t>看到“裳霏”的logo之后，能一目了然的感觉到其属于婚纱行业</w:t>
      </w:r>
    </w:p>
    <w:p w:rsidR="0091307C" w:rsidRPr="00A7654F" w:rsidRDefault="00A7654F" w:rsidP="00A7654F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</w:pPr>
      <w:r w:rsidRPr="00A7654F">
        <w:rPr>
          <w:rFonts w:asciiTheme="minorEastAsia" w:eastAsiaTheme="minorEastAsia" w:hAnsiTheme="minorEastAsia" w:hint="eastAsia"/>
          <w:color w:val="000000" w:themeColor="text1"/>
          <w:sz w:val="18"/>
          <w:szCs w:val="18"/>
          <w:shd w:val="clear" w:color="auto" w:fill="FFFFFF"/>
        </w:rPr>
        <w:t>体现“裳霏”三个字所包含的特点，即企业文化</w:t>
      </w:r>
      <w:r w:rsidR="0091307C" w:rsidRPr="00A7654F">
        <w:rPr>
          <w:rFonts w:ascii="Helvetica" w:hAnsi="Helvetica"/>
          <w:color w:val="000000" w:themeColor="text1"/>
          <w:sz w:val="18"/>
          <w:szCs w:val="18"/>
        </w:rPr>
        <w:br/>
      </w:r>
      <w:r w:rsidR="0091307C"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1</w:t>
      </w:r>
      <w:r w:rsidR="0091307C"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、设计要求主题突出、寓意深刻。</w:t>
      </w:r>
      <w:r w:rsidR="0091307C" w:rsidRPr="00A7654F">
        <w:rPr>
          <w:rFonts w:ascii="Helvetica" w:hAnsi="Helvetica"/>
          <w:color w:val="000000" w:themeColor="text1"/>
          <w:sz w:val="18"/>
          <w:szCs w:val="18"/>
        </w:rPr>
        <w:br/>
      </w:r>
      <w:r w:rsidR="007257AD" w:rsidRPr="00A7654F">
        <w:rPr>
          <w:rFonts w:ascii="Helvetica" w:hAnsi="Helvetica" w:hint="eastAsia"/>
          <w:color w:val="000000" w:themeColor="text1"/>
          <w:sz w:val="18"/>
          <w:szCs w:val="18"/>
          <w:shd w:val="clear" w:color="auto" w:fill="FFFFFF"/>
        </w:rPr>
        <w:t>4</w:t>
      </w:r>
      <w:r w:rsidR="0091307C"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、必须是彩色原稿，能以不同的</w:t>
      </w:r>
      <w:r w:rsidR="0091307C"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 </w:t>
      </w:r>
      <w:r w:rsidR="0091307C"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比例尺寸清晰显示。</w:t>
      </w:r>
      <w:r w:rsidR="0091307C" w:rsidRPr="00A7654F">
        <w:rPr>
          <w:rFonts w:ascii="Helvetica" w:hAnsi="Helvetica"/>
          <w:color w:val="000000" w:themeColor="text1"/>
          <w:sz w:val="18"/>
          <w:szCs w:val="18"/>
        </w:rPr>
        <w:br/>
      </w:r>
      <w:r w:rsidR="007257AD" w:rsidRPr="00A7654F">
        <w:rPr>
          <w:rFonts w:ascii="Helvetica" w:hAnsi="Helvetica" w:hint="eastAsia"/>
          <w:color w:val="000000" w:themeColor="text1"/>
          <w:sz w:val="18"/>
          <w:szCs w:val="18"/>
          <w:shd w:val="clear" w:color="auto" w:fill="FFFFFF"/>
        </w:rPr>
        <w:t>5</w:t>
      </w:r>
      <w:r w:rsidR="0091307C" w:rsidRPr="00A7654F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、标识应为平面形式，可用于各类广告、宣传品及办公用品的印刷。</w:t>
      </w:r>
      <w:r w:rsidR="0091307C" w:rsidRPr="00A7654F">
        <w:rPr>
          <w:rFonts w:ascii="Helvetica" w:hAnsi="Helvetica"/>
          <w:color w:val="000000" w:themeColor="text1"/>
          <w:sz w:val="18"/>
          <w:szCs w:val="18"/>
        </w:rPr>
        <w:br/>
      </w:r>
    </w:p>
    <w:p w:rsidR="00192E37" w:rsidRPr="00A7654F" w:rsidRDefault="00192E37" w:rsidP="00192E37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18"/>
          <w:szCs w:val="18"/>
        </w:rPr>
      </w:pPr>
      <w:r w:rsidRPr="00A7654F">
        <w:rPr>
          <w:rStyle w:val="a6"/>
          <w:rFonts w:hint="eastAsia"/>
          <w:color w:val="000000" w:themeColor="text1"/>
          <w:sz w:val="18"/>
          <w:szCs w:val="18"/>
        </w:rPr>
        <w:t>九、知识产权的说明：</w:t>
      </w:r>
    </w:p>
    <w:p w:rsidR="00192E37" w:rsidRPr="00A7654F" w:rsidRDefault="00192E37" w:rsidP="00192E37">
      <w:pPr>
        <w:shd w:val="clear" w:color="auto" w:fill="FFFFFF"/>
        <w:spacing w:line="360" w:lineRule="atLeast"/>
        <w:rPr>
          <w:color w:val="000000" w:themeColor="text1"/>
          <w:sz w:val="18"/>
          <w:szCs w:val="18"/>
        </w:rPr>
      </w:pPr>
      <w:r w:rsidRPr="00A7654F">
        <w:rPr>
          <w:rFonts w:hint="eastAsia"/>
          <w:color w:val="000000" w:themeColor="text1"/>
          <w:sz w:val="18"/>
          <w:szCs w:val="18"/>
        </w:rPr>
        <w:t>1.</w:t>
      </w:r>
      <w:r w:rsidRPr="00A7654F">
        <w:rPr>
          <w:rFonts w:hint="eastAsia"/>
          <w:color w:val="000000" w:themeColor="text1"/>
          <w:sz w:val="18"/>
          <w:szCs w:val="18"/>
        </w:rPr>
        <w:t>所设计的作品应为原创，未在国家商标局注册过，未侵犯他人著作权；如有侵犯他人著作权，由设计者承担所有法律责任；</w:t>
      </w:r>
      <w:r w:rsidRPr="00A7654F">
        <w:rPr>
          <w:rFonts w:hint="eastAsia"/>
          <w:color w:val="000000" w:themeColor="text1"/>
          <w:sz w:val="18"/>
          <w:szCs w:val="18"/>
        </w:rPr>
        <w:br/>
        <w:t>2.</w:t>
      </w:r>
      <w:r w:rsidRPr="00A7654F">
        <w:rPr>
          <w:rFonts w:hint="eastAsia"/>
          <w:color w:val="000000" w:themeColor="text1"/>
          <w:sz w:val="18"/>
          <w:szCs w:val="18"/>
        </w:rPr>
        <w:t>中标设计方必须提供以上要求设计作品完整的方案；可用的矢量图源文件和所用到的字体、色号及说明，可进行修改、排版及印刷；中标的设计作品，我方支付设计制作费后，即拥有该作品知识产权</w:t>
      </w:r>
      <w:r w:rsidRPr="00A7654F">
        <w:rPr>
          <w:rFonts w:hint="eastAsia"/>
          <w:color w:val="000000" w:themeColor="text1"/>
          <w:sz w:val="18"/>
          <w:szCs w:val="18"/>
        </w:rPr>
        <w:t>,</w:t>
      </w:r>
      <w:r w:rsidRPr="00A7654F">
        <w:rPr>
          <w:rFonts w:hint="eastAsia"/>
          <w:color w:val="000000" w:themeColor="text1"/>
          <w:sz w:val="18"/>
          <w:szCs w:val="18"/>
        </w:rPr>
        <w:t>包括著作权、使用权和发布权等，有权对设计作品进行修改、组合和应用；</w:t>
      </w:r>
      <w:r w:rsidRPr="00A7654F">
        <w:rPr>
          <w:rFonts w:hint="eastAsia"/>
          <w:color w:val="000000" w:themeColor="text1"/>
          <w:sz w:val="18"/>
          <w:szCs w:val="18"/>
        </w:rPr>
        <w:br/>
        <w:t>3.</w:t>
      </w:r>
      <w:r w:rsidRPr="00A7654F">
        <w:rPr>
          <w:rFonts w:hint="eastAsia"/>
          <w:color w:val="000000" w:themeColor="text1"/>
          <w:sz w:val="18"/>
          <w:szCs w:val="18"/>
        </w:rPr>
        <w:t>中标作品的著作权和使用权归征集方所有，征集单位享有对方案进行再修改、展示、出版及其它形式的宣传等权益。任何单位和个人不得将中标方案进行宣传、出版、展览等，不得向第三方转让，否则征集单位有追究法律责任的权利；</w:t>
      </w:r>
      <w:r w:rsidRPr="00A7654F">
        <w:rPr>
          <w:rFonts w:hint="eastAsia"/>
          <w:color w:val="000000" w:themeColor="text1"/>
          <w:sz w:val="18"/>
          <w:szCs w:val="18"/>
        </w:rPr>
        <w:br/>
        <w:t>4.</w:t>
      </w:r>
      <w:r w:rsidRPr="00A7654F">
        <w:rPr>
          <w:rFonts w:hint="eastAsia"/>
          <w:color w:val="000000" w:themeColor="text1"/>
          <w:sz w:val="18"/>
          <w:szCs w:val="18"/>
        </w:rPr>
        <w:t>请参选作者自留底稿，征集结果公布后，未采用的作品即可自行处理。</w:t>
      </w:r>
      <w:r w:rsidRPr="00A7654F">
        <w:rPr>
          <w:rFonts w:hint="eastAsia"/>
          <w:color w:val="000000" w:themeColor="text1"/>
          <w:sz w:val="18"/>
          <w:szCs w:val="18"/>
        </w:rPr>
        <w:br/>
        <w:t>5.</w:t>
      </w:r>
      <w:r w:rsidRPr="00A7654F">
        <w:rPr>
          <w:rFonts w:hint="eastAsia"/>
          <w:color w:val="000000" w:themeColor="text1"/>
          <w:sz w:val="18"/>
          <w:szCs w:val="18"/>
        </w:rPr>
        <w:t>参加此任务者被视为同意以上声明。</w:t>
      </w:r>
    </w:p>
    <w:p w:rsidR="004358AB" w:rsidRPr="00A7654F" w:rsidRDefault="004358AB" w:rsidP="00D31D50">
      <w:pPr>
        <w:spacing w:line="220" w:lineRule="atLeast"/>
        <w:rPr>
          <w:color w:val="000000" w:themeColor="text1"/>
        </w:rPr>
      </w:pPr>
    </w:p>
    <w:sectPr w:rsidR="004358AB" w:rsidRPr="00A7654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81" w:rsidRDefault="002B0581" w:rsidP="00192E37">
      <w:pPr>
        <w:spacing w:after="0"/>
      </w:pPr>
      <w:r>
        <w:separator/>
      </w:r>
    </w:p>
  </w:endnote>
  <w:endnote w:type="continuationSeparator" w:id="0">
    <w:p w:rsidR="002B0581" w:rsidRDefault="002B0581" w:rsidP="00192E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81" w:rsidRDefault="002B0581" w:rsidP="00192E37">
      <w:pPr>
        <w:spacing w:after="0"/>
      </w:pPr>
      <w:r>
        <w:separator/>
      </w:r>
    </w:p>
  </w:footnote>
  <w:footnote w:type="continuationSeparator" w:id="0">
    <w:p w:rsidR="002B0581" w:rsidRDefault="002B0581" w:rsidP="00192E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353"/>
    <w:multiLevelType w:val="hybridMultilevel"/>
    <w:tmpl w:val="52422128"/>
    <w:lvl w:ilvl="0" w:tplc="AAAAEF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2CB"/>
    <w:rsid w:val="00192E37"/>
    <w:rsid w:val="002B0581"/>
    <w:rsid w:val="002C6197"/>
    <w:rsid w:val="00323B43"/>
    <w:rsid w:val="003A259C"/>
    <w:rsid w:val="003B3AAC"/>
    <w:rsid w:val="003D37D8"/>
    <w:rsid w:val="00426133"/>
    <w:rsid w:val="004358AB"/>
    <w:rsid w:val="007257AD"/>
    <w:rsid w:val="008B7726"/>
    <w:rsid w:val="0091307C"/>
    <w:rsid w:val="00A7654F"/>
    <w:rsid w:val="00D017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92E37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2E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E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E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E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E3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2E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192E37"/>
    <w:rPr>
      <w:rFonts w:ascii="Tahoma" w:hAnsi="Tahom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92E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192E37"/>
    <w:rPr>
      <w:b/>
      <w:bCs/>
    </w:rPr>
  </w:style>
  <w:style w:type="character" w:customStyle="1" w:styleId="apple-converted-space">
    <w:name w:val="apple-converted-space"/>
    <w:basedOn w:val="a0"/>
    <w:rsid w:val="0019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</cp:revision>
  <dcterms:created xsi:type="dcterms:W3CDTF">2008-09-11T17:20:00Z</dcterms:created>
  <dcterms:modified xsi:type="dcterms:W3CDTF">2014-11-21T04:54:00Z</dcterms:modified>
</cp:coreProperties>
</file>