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公司介绍</w:t>
      </w:r>
    </w:p>
    <w:p>
      <w:r>
        <w:rPr>
          <w:rFonts w:hint="eastAsia"/>
        </w:rPr>
        <w:t>珠海九垠在线网络科技有限公司是三融国际旗下核心公司，负责三融系下公司及项目：金九基金公司、九赢中国、回购联盟、评手在线、全国银行质押平台、珍宝饰界城平台的产权管理、网络运营及技术支撑。</w:t>
      </w:r>
    </w:p>
    <w:p/>
    <w:p>
      <w:r>
        <w:rPr>
          <w:rFonts w:hint="eastAsia"/>
        </w:rPr>
        <w:t>公司历时三年自主研发成功72类珠宝“BAA人工智能”，解决了珠宝“品质及市值”二大世界难题，申报并独家拥有3项发明专利及全部知识产权，独创了“饰界城商业模式”、搭建了“无商流通的饰界城网络连锁平台”，对接了“国际钻石、黄金工厂、押订生产”可让饰界城会员享受到“最狠低价”，并“饰界城平台”首期进场93类市值过10亿的珠宝产品</w:t>
      </w:r>
    </w:p>
    <w:p/>
    <w:p>
      <w:r>
        <w:rPr>
          <w:rFonts w:hint="eastAsia"/>
        </w:rPr>
        <w:t>2017年饰界城项目已成功完成各分项公测调试，计划在2018年4月开始进入整合性公测运行、在广州、深圳、昆明、北京、上海、香港建立运营服务中心、并在公测完成后全面上线运营</w:t>
      </w:r>
      <w:bookmarkStart w:id="0" w:name="_GoBack"/>
      <w:bookmarkEnd w:id="0"/>
    </w:p>
    <w:p/>
    <w:p>
      <w:r>
        <w:rPr>
          <w:rFonts w:hint="eastAsia"/>
        </w:rPr>
        <w:t>BAA人工智能让所有人“秒识珠宝”，让这个世界不再有珠宝外行</w:t>
      </w:r>
    </w:p>
    <w:p/>
    <w:p/>
    <w:p/>
    <w:p>
      <w:pPr>
        <w:pStyle w:val="3"/>
      </w:pPr>
      <w:r>
        <w:rPr>
          <w:rFonts w:hint="eastAsia"/>
        </w:rPr>
        <w:t>公司历程</w:t>
      </w:r>
    </w:p>
    <w:p>
      <w:r>
        <w:drawing>
          <wp:inline distT="0" distB="0" distL="0" distR="0">
            <wp:extent cx="4270375" cy="3987800"/>
            <wp:effectExtent l="0" t="0" r="15875" b="12700"/>
            <wp:docPr id="4" name="图片 4" descr="C:\Users\ADMINI~1\AppData\Local\Temp\15221348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1522134867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0375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6EE31A9"/>
    <w:rsid w:val="713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</cp:lastModifiedBy>
  <dcterms:modified xsi:type="dcterms:W3CDTF">2018-04-16T07:22:59Z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