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FF" w:rsidRDefault="005E0B90">
      <w:pPr>
        <w:jc w:val="center"/>
        <w:rPr>
          <w:rFonts w:hint="eastAsia"/>
          <w:sz w:val="28"/>
          <w:szCs w:val="28"/>
        </w:rPr>
      </w:pPr>
      <w:r w:rsidRPr="001B2C16">
        <w:rPr>
          <w:rFonts w:asciiTheme="minorEastAsia" w:hAnsiTheme="minorEastAsia" w:hint="eastAsia"/>
          <w:kern w:val="0"/>
          <w:sz w:val="28"/>
          <w:szCs w:val="28"/>
        </w:rPr>
        <w:t>智能洗头机PCB单片机</w:t>
      </w:r>
      <w:r w:rsidR="00AC7D75" w:rsidRPr="001B2C16">
        <w:rPr>
          <w:rFonts w:hint="eastAsia"/>
          <w:sz w:val="28"/>
          <w:szCs w:val="28"/>
        </w:rPr>
        <w:t>系统</w:t>
      </w:r>
      <w:r w:rsidR="000701C3">
        <w:rPr>
          <w:rFonts w:hint="eastAsia"/>
          <w:sz w:val="28"/>
          <w:szCs w:val="28"/>
        </w:rPr>
        <w:t>编程</w:t>
      </w:r>
      <w:r w:rsidR="00A33A03" w:rsidRPr="001B2C16">
        <w:rPr>
          <w:rFonts w:hint="eastAsia"/>
          <w:sz w:val="28"/>
          <w:szCs w:val="28"/>
        </w:rPr>
        <w:t>开发</w:t>
      </w:r>
      <w:r w:rsidR="000701C3">
        <w:rPr>
          <w:rFonts w:hint="eastAsia"/>
          <w:sz w:val="28"/>
          <w:szCs w:val="28"/>
        </w:rPr>
        <w:t>说明</w:t>
      </w:r>
    </w:p>
    <w:p w:rsidR="00E254FF" w:rsidRDefault="001B2C16" w:rsidP="001B2C16">
      <w:pPr>
        <w:spacing w:line="400" w:lineRule="exact"/>
        <w:ind w:firstLineChars="1300" w:firstLine="3120"/>
        <w:jc w:val="left"/>
        <w:rPr>
          <w:rFonts w:asciiTheme="minorEastAsia" w:hAnsiTheme="minorEastAsia"/>
          <w:kern w:val="0"/>
          <w:sz w:val="24"/>
        </w:rPr>
      </w:pPr>
      <w:r>
        <w:rPr>
          <w:rFonts w:asciiTheme="minorEastAsia" w:hAnsiTheme="minorEastAsia" w:hint="eastAsia"/>
          <w:sz w:val="24"/>
        </w:rPr>
        <w:t>（按已经设计好的步骤编程）</w:t>
      </w:r>
      <w:r w:rsidR="00AC7D75">
        <w:rPr>
          <w:rFonts w:asciiTheme="minorEastAsia" w:hAnsiTheme="minorEastAsia"/>
          <w:sz w:val="24"/>
        </w:rPr>
        <w:br/>
        <w:t>第一条 项目名称</w:t>
      </w:r>
      <w:r w:rsidR="00122E48">
        <w:rPr>
          <w:rFonts w:asciiTheme="minorEastAsia" w:hAnsiTheme="minorEastAsia" w:hint="eastAsia"/>
          <w:sz w:val="24"/>
        </w:rPr>
        <w:t>和要求</w:t>
      </w:r>
      <w:r w:rsidR="00AC7D75">
        <w:rPr>
          <w:rFonts w:asciiTheme="minorEastAsia" w:hAnsiTheme="minorEastAsia"/>
          <w:sz w:val="24"/>
        </w:rPr>
        <w:br/>
      </w:r>
      <w:r w:rsidR="00AC7D75">
        <w:rPr>
          <w:rFonts w:asciiTheme="minorEastAsia" w:hAnsiTheme="minorEastAsia" w:hint="eastAsia"/>
          <w:sz w:val="24"/>
        </w:rPr>
        <w:t xml:space="preserve">    </w:t>
      </w:r>
      <w:r w:rsidR="00AC7D75">
        <w:rPr>
          <w:rFonts w:asciiTheme="minorEastAsia" w:hAnsiTheme="minorEastAsia"/>
          <w:sz w:val="24"/>
        </w:rPr>
        <w:t>本项目名称：</w:t>
      </w:r>
      <w:r w:rsidR="00AC7D75">
        <w:rPr>
          <w:rFonts w:asciiTheme="minorEastAsia" w:hAnsiTheme="minorEastAsia" w:hint="eastAsia"/>
          <w:kern w:val="0"/>
          <w:sz w:val="24"/>
        </w:rPr>
        <w:t>智能洗头机</w:t>
      </w:r>
      <w:r w:rsidR="004A30E9">
        <w:rPr>
          <w:rFonts w:asciiTheme="minorEastAsia" w:hAnsiTheme="minorEastAsia" w:hint="eastAsia"/>
          <w:kern w:val="0"/>
          <w:sz w:val="24"/>
        </w:rPr>
        <w:t>PCB单片机</w:t>
      </w:r>
      <w:r w:rsidR="00AC7D75">
        <w:rPr>
          <w:rFonts w:asciiTheme="minorEastAsia" w:hAnsiTheme="minorEastAsia" w:hint="eastAsia"/>
          <w:kern w:val="0"/>
          <w:sz w:val="24"/>
        </w:rPr>
        <w:t>电子电路</w:t>
      </w:r>
      <w:r w:rsidR="005E0B90">
        <w:rPr>
          <w:rFonts w:asciiTheme="minorEastAsia" w:hAnsiTheme="minorEastAsia" w:hint="eastAsia"/>
          <w:kern w:val="0"/>
          <w:sz w:val="24"/>
        </w:rPr>
        <w:t>集成</w:t>
      </w:r>
      <w:r w:rsidR="00AC7D75">
        <w:rPr>
          <w:rFonts w:asciiTheme="minorEastAsia" w:hAnsiTheme="minorEastAsia" w:hint="eastAsia"/>
          <w:kern w:val="0"/>
          <w:sz w:val="24"/>
        </w:rPr>
        <w:t>控制主板、</w:t>
      </w:r>
      <w:r w:rsidR="007A24A4">
        <w:rPr>
          <w:rFonts w:asciiTheme="minorEastAsia" w:hAnsiTheme="minorEastAsia" w:hint="eastAsia"/>
          <w:kern w:val="0"/>
          <w:sz w:val="24"/>
        </w:rPr>
        <w:t>电源</w:t>
      </w:r>
      <w:r w:rsidR="00AC7D75">
        <w:rPr>
          <w:rFonts w:asciiTheme="minorEastAsia" w:hAnsiTheme="minorEastAsia" w:hint="eastAsia"/>
          <w:kern w:val="0"/>
          <w:sz w:val="24"/>
        </w:rPr>
        <w:t>适配器、手控板</w:t>
      </w:r>
      <w:r w:rsidR="00102D82">
        <w:rPr>
          <w:rFonts w:asciiTheme="minorEastAsia" w:hAnsiTheme="minorEastAsia" w:hint="eastAsia"/>
          <w:kern w:val="0"/>
          <w:sz w:val="24"/>
        </w:rPr>
        <w:t>系统</w:t>
      </w:r>
      <w:r w:rsidR="005E0B90">
        <w:rPr>
          <w:rFonts w:asciiTheme="minorEastAsia" w:hAnsiTheme="minorEastAsia" w:hint="eastAsia"/>
          <w:kern w:val="0"/>
          <w:sz w:val="24"/>
        </w:rPr>
        <w:t>的控制软件</w:t>
      </w:r>
      <w:r w:rsidR="00AC7D75">
        <w:rPr>
          <w:rFonts w:asciiTheme="minorEastAsia" w:hAnsiTheme="minorEastAsia" w:hint="eastAsia"/>
          <w:kern w:val="0"/>
          <w:sz w:val="24"/>
        </w:rPr>
        <w:t>设计开发</w:t>
      </w:r>
      <w:r w:rsidR="005E0B90">
        <w:rPr>
          <w:rFonts w:asciiTheme="minorEastAsia" w:hAnsiTheme="minorEastAsia" w:hint="eastAsia"/>
          <w:kern w:val="0"/>
          <w:sz w:val="24"/>
        </w:rPr>
        <w:t>，包括20分钟内的验证程序和整体程序开发</w:t>
      </w:r>
      <w:r w:rsidR="00AC7D75">
        <w:rPr>
          <w:rFonts w:asciiTheme="minorEastAsia" w:hAnsiTheme="minorEastAsia" w:hint="eastAsia"/>
          <w:kern w:val="0"/>
          <w:sz w:val="24"/>
        </w:rPr>
        <w:t>。</w:t>
      </w:r>
      <w:r w:rsidR="00AC7D75">
        <w:rPr>
          <w:rFonts w:asciiTheme="minorEastAsia" w:hAnsiTheme="minorEastAsia"/>
          <w:sz w:val="24"/>
        </w:rPr>
        <w:br/>
      </w:r>
      <w:r w:rsidR="00AC7D75">
        <w:rPr>
          <w:rFonts w:asciiTheme="minorEastAsia" w:hAnsiTheme="minorEastAsia" w:hint="eastAsia"/>
          <w:kern w:val="0"/>
          <w:sz w:val="24"/>
        </w:rPr>
        <w:t>第二条 本项目技术要求和技术目的</w:t>
      </w:r>
    </w:p>
    <w:p w:rsidR="005A4E1B" w:rsidRPr="001B2C16" w:rsidRDefault="00AC7D75" w:rsidP="001B2C16">
      <w:pPr>
        <w:spacing w:line="400" w:lineRule="exact"/>
        <w:ind w:firstLineChars="200" w:firstLine="480"/>
        <w:rPr>
          <w:rFonts w:asciiTheme="minorEastAsia" w:hAnsiTheme="minorEastAsia"/>
          <w:kern w:val="0"/>
          <w:sz w:val="24"/>
        </w:rPr>
      </w:pPr>
      <w:r w:rsidRPr="001B2C16">
        <w:rPr>
          <w:rFonts w:asciiTheme="minorEastAsia" w:hAnsiTheme="minorEastAsia" w:hint="eastAsia"/>
          <w:kern w:val="0"/>
          <w:sz w:val="24"/>
        </w:rPr>
        <w:t>一、</w:t>
      </w:r>
      <w:r>
        <w:rPr>
          <w:rFonts w:asciiTheme="minorEastAsia" w:hAnsiTheme="minorEastAsia" w:hint="eastAsia"/>
          <w:color w:val="000000" w:themeColor="text1"/>
          <w:sz w:val="24"/>
        </w:rPr>
        <w:t>本项目</w:t>
      </w:r>
      <w:r w:rsidR="001B2C16">
        <w:rPr>
          <w:rFonts w:asciiTheme="minorEastAsia" w:hAnsiTheme="minorEastAsia" w:hint="eastAsia"/>
          <w:color w:val="000000" w:themeColor="text1"/>
          <w:sz w:val="24"/>
        </w:rPr>
        <w:t>编程</w:t>
      </w:r>
      <w:r>
        <w:rPr>
          <w:rFonts w:asciiTheme="minorEastAsia" w:hAnsiTheme="minorEastAsia" w:hint="eastAsia"/>
          <w:color w:val="000000" w:themeColor="text1"/>
          <w:sz w:val="24"/>
        </w:rPr>
        <w:t>需要控制的主要部件设备内包括</w:t>
      </w:r>
      <w:r>
        <w:rPr>
          <w:rFonts w:asciiTheme="minorEastAsia" w:hAnsiTheme="minorEastAsia" w:cs="黑体" w:hint="eastAsia"/>
          <w:color w:val="000000" w:themeColor="text1"/>
          <w:sz w:val="24"/>
        </w:rPr>
        <w:t>共计22</w:t>
      </w:r>
      <w:r w:rsidR="001B2C16">
        <w:rPr>
          <w:rFonts w:asciiTheme="minorEastAsia" w:hAnsiTheme="minorEastAsia" w:cs="黑体" w:hint="eastAsia"/>
          <w:color w:val="000000" w:themeColor="text1"/>
          <w:sz w:val="24"/>
        </w:rPr>
        <w:t>+2台步进电机（2相4线,42步进电机电机17台，35步进电机5台，24步进电机2台）</w:t>
      </w:r>
      <w:r>
        <w:rPr>
          <w:rFonts w:asciiTheme="minorEastAsia" w:hAnsiTheme="minorEastAsia" w:cs="黑体" w:hint="eastAsia"/>
          <w:color w:val="000000" w:themeColor="text1"/>
          <w:sz w:val="24"/>
        </w:rPr>
        <w:t>、</w:t>
      </w:r>
      <w:r>
        <w:rPr>
          <w:rFonts w:asciiTheme="minorEastAsia" w:hAnsiTheme="minorEastAsia" w:hint="eastAsia"/>
          <w:color w:val="000000" w:themeColor="text1"/>
          <w:sz w:val="24"/>
        </w:rPr>
        <w:t>三套微型水泵</w:t>
      </w:r>
      <w:r>
        <w:rPr>
          <w:rFonts w:asciiTheme="minorEastAsia" w:hAnsiTheme="minorEastAsia" w:hint="eastAsia"/>
          <w:sz w:val="24"/>
        </w:rPr>
        <w:t>（DC12V、10W、直流电机）、两台风扇(12V,1-3A)，</w:t>
      </w:r>
      <w:r w:rsidR="00464F00">
        <w:rPr>
          <w:rFonts w:asciiTheme="minorEastAsia" w:hAnsiTheme="minorEastAsia" w:hint="eastAsia"/>
          <w:sz w:val="24"/>
        </w:rPr>
        <w:t>两套</w:t>
      </w:r>
      <w:r w:rsidR="00B54235">
        <w:rPr>
          <w:rFonts w:asciiTheme="minorEastAsia" w:hAnsiTheme="minorEastAsia" w:hint="eastAsia"/>
          <w:color w:val="000000" w:themeColor="text1"/>
          <w:sz w:val="24"/>
        </w:rPr>
        <w:t>恒温装置（100W</w:t>
      </w:r>
      <w:r w:rsidR="00C47371">
        <w:rPr>
          <w:rFonts w:asciiTheme="minorEastAsia" w:hAnsiTheme="minorEastAsia" w:hint="eastAsia"/>
          <w:color w:val="000000" w:themeColor="text1"/>
          <w:sz w:val="24"/>
        </w:rPr>
        <w:t>、50W</w:t>
      </w:r>
      <w:r w:rsidR="00464F00">
        <w:rPr>
          <w:rFonts w:asciiTheme="minorEastAsia" w:hAnsiTheme="minorEastAsia" w:hint="eastAsia"/>
          <w:color w:val="000000" w:themeColor="text1"/>
          <w:sz w:val="24"/>
        </w:rPr>
        <w:t>、5W</w:t>
      </w:r>
      <w:r w:rsidR="00B54235">
        <w:rPr>
          <w:rFonts w:asciiTheme="minorEastAsia" w:hAnsiTheme="minorEastAsia" w:hint="eastAsia"/>
          <w:color w:val="000000" w:themeColor="text1"/>
          <w:sz w:val="24"/>
        </w:rPr>
        <w:t>、12V），</w:t>
      </w:r>
      <w:r w:rsidR="00C47371">
        <w:rPr>
          <w:rFonts w:asciiTheme="minorEastAsia" w:hAnsiTheme="minorEastAsia" w:hint="eastAsia"/>
          <w:color w:val="000000" w:themeColor="text1"/>
          <w:sz w:val="24"/>
        </w:rPr>
        <w:t>1+1</w:t>
      </w:r>
      <w:r w:rsidR="004457CF">
        <w:rPr>
          <w:rFonts w:asciiTheme="minorEastAsia" w:hAnsiTheme="minorEastAsia" w:hint="eastAsia"/>
          <w:color w:val="000000" w:themeColor="text1"/>
          <w:sz w:val="24"/>
        </w:rPr>
        <w:t>套加热器（12V、</w:t>
      </w:r>
      <w:r w:rsidR="001B2C16">
        <w:rPr>
          <w:rFonts w:asciiTheme="minorEastAsia" w:hAnsiTheme="minorEastAsia" w:hint="eastAsia"/>
          <w:color w:val="000000" w:themeColor="text1"/>
          <w:sz w:val="24"/>
        </w:rPr>
        <w:t>2</w:t>
      </w:r>
      <w:r w:rsidR="00C47371">
        <w:rPr>
          <w:rFonts w:asciiTheme="minorEastAsia" w:hAnsiTheme="minorEastAsia" w:hint="eastAsia"/>
          <w:color w:val="000000" w:themeColor="text1"/>
          <w:sz w:val="24"/>
        </w:rPr>
        <w:t>+1</w:t>
      </w:r>
      <w:r w:rsidR="001B2C16">
        <w:rPr>
          <w:rFonts w:asciiTheme="minorEastAsia" w:hAnsiTheme="minorEastAsia" w:hint="eastAsia"/>
          <w:color w:val="000000" w:themeColor="text1"/>
          <w:sz w:val="24"/>
        </w:rPr>
        <w:t>+2</w:t>
      </w:r>
      <w:r w:rsidR="004457CF">
        <w:rPr>
          <w:rFonts w:asciiTheme="minorEastAsia" w:hAnsiTheme="minorEastAsia" w:hint="eastAsia"/>
          <w:color w:val="000000" w:themeColor="text1"/>
          <w:sz w:val="24"/>
        </w:rPr>
        <w:t>个加热片，每片50W）；</w:t>
      </w:r>
      <w:r w:rsidR="001E4FDA">
        <w:rPr>
          <w:rFonts w:asciiTheme="minorEastAsia" w:hAnsiTheme="minorEastAsia" w:hint="eastAsia"/>
          <w:sz w:val="24"/>
        </w:rPr>
        <w:t>4</w:t>
      </w:r>
      <w:r>
        <w:rPr>
          <w:rFonts w:asciiTheme="minorEastAsia" w:hAnsiTheme="minorEastAsia" w:hint="eastAsia"/>
          <w:sz w:val="24"/>
        </w:rPr>
        <w:t>个温控装置（5V，</w:t>
      </w:r>
      <w:r w:rsidRPr="00A33A03">
        <w:rPr>
          <w:rFonts w:asciiTheme="minorEastAsia" w:hAnsiTheme="minorEastAsia" w:hint="eastAsia"/>
          <w:sz w:val="24"/>
        </w:rPr>
        <w:t>1mA），</w:t>
      </w:r>
      <w:r w:rsidR="00464F00">
        <w:rPr>
          <w:rFonts w:asciiTheme="minorEastAsia" w:hAnsiTheme="minorEastAsia" w:hint="eastAsia"/>
          <w:sz w:val="24"/>
        </w:rPr>
        <w:t>1</w:t>
      </w:r>
      <w:r w:rsidR="00C47371">
        <w:rPr>
          <w:rFonts w:asciiTheme="minorEastAsia" w:hAnsiTheme="minorEastAsia" w:hint="eastAsia"/>
          <w:sz w:val="24"/>
        </w:rPr>
        <w:t>2</w:t>
      </w:r>
      <w:r w:rsidRPr="00A33A03">
        <w:rPr>
          <w:rFonts w:asciiTheme="minorEastAsia" w:hAnsiTheme="minorEastAsia" w:hint="eastAsia"/>
          <w:sz w:val="24"/>
        </w:rPr>
        <w:t>个电磁阀（12V）、</w:t>
      </w:r>
      <w:r w:rsidR="001D0084" w:rsidRPr="00A33A03">
        <w:rPr>
          <w:rFonts w:asciiTheme="minorEastAsia" w:hAnsiTheme="minorEastAsia" w:hint="eastAsia"/>
          <w:sz w:val="24"/>
        </w:rPr>
        <w:t>一个充气马达</w:t>
      </w:r>
      <w:r w:rsidR="001D0084" w:rsidRPr="00A33A03">
        <w:rPr>
          <w:rFonts w:asciiTheme="minorEastAsia" w:hAnsiTheme="minorEastAsia" w:hint="eastAsia"/>
          <w:b/>
          <w:sz w:val="24"/>
        </w:rPr>
        <w:t>，</w:t>
      </w:r>
      <w:r w:rsidR="004457CF" w:rsidRPr="00A33A03">
        <w:rPr>
          <w:rFonts w:asciiTheme="minorEastAsia" w:hAnsiTheme="minorEastAsia" w:hint="eastAsia"/>
          <w:sz w:val="24"/>
        </w:rPr>
        <w:t>一</w:t>
      </w:r>
      <w:r w:rsidR="004457CF">
        <w:rPr>
          <w:rFonts w:asciiTheme="minorEastAsia" w:hAnsiTheme="minorEastAsia" w:hint="eastAsia"/>
          <w:color w:val="000000" w:themeColor="text1"/>
          <w:sz w:val="24"/>
        </w:rPr>
        <w:t>套投币机和二维码扫描仪，</w:t>
      </w:r>
      <w:r>
        <w:rPr>
          <w:rFonts w:asciiTheme="minorEastAsia" w:hAnsiTheme="minorEastAsia" w:hint="eastAsia"/>
          <w:sz w:val="24"/>
        </w:rPr>
        <w:t>22个限位开关、压力传感器1</w:t>
      </w:r>
      <w:r w:rsidR="000701C3">
        <w:rPr>
          <w:rFonts w:asciiTheme="minorEastAsia" w:hAnsiTheme="minorEastAsia" w:hint="eastAsia"/>
          <w:sz w:val="24"/>
        </w:rPr>
        <w:t>0+</w:t>
      </w:r>
      <w:r>
        <w:rPr>
          <w:rFonts w:asciiTheme="minorEastAsia" w:hAnsiTheme="minorEastAsia" w:hint="eastAsia"/>
          <w:sz w:val="24"/>
        </w:rPr>
        <w:t>1个</w:t>
      </w:r>
      <w:r w:rsidR="000701C3">
        <w:rPr>
          <w:rFonts w:asciiTheme="minorEastAsia" w:hAnsiTheme="minorEastAsia" w:hint="eastAsia"/>
          <w:sz w:val="24"/>
        </w:rPr>
        <w:t>。</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2、手控板为</w:t>
      </w:r>
      <w:r w:rsidR="00A8356C">
        <w:rPr>
          <w:rFonts w:asciiTheme="minorEastAsia" w:hAnsiTheme="minorEastAsia" w:hint="eastAsia"/>
          <w:sz w:val="24"/>
        </w:rPr>
        <w:t>点阵</w:t>
      </w:r>
      <w:r w:rsidR="00C32BD7">
        <w:rPr>
          <w:rFonts w:asciiTheme="minorEastAsia" w:hAnsiTheme="minorEastAsia" w:hint="eastAsia"/>
          <w:sz w:val="24"/>
        </w:rPr>
        <w:t>液晶</w:t>
      </w:r>
      <w:r w:rsidR="00A8356C">
        <w:rPr>
          <w:rFonts w:asciiTheme="minorEastAsia" w:hAnsiTheme="minorEastAsia" w:hint="eastAsia"/>
          <w:sz w:val="24"/>
        </w:rPr>
        <w:t>屏</w:t>
      </w:r>
      <w:r>
        <w:rPr>
          <w:rFonts w:asciiTheme="minorEastAsia" w:hAnsiTheme="minorEastAsia" w:hint="eastAsia"/>
          <w:sz w:val="24"/>
        </w:rPr>
        <w:t>显示，薄膜按键15个，与主板为线接。</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3、电流、电压在进入</w:t>
      </w:r>
      <w:r w:rsidR="00A8356C">
        <w:rPr>
          <w:rFonts w:asciiTheme="minorEastAsia" w:hAnsiTheme="minorEastAsia" w:hint="eastAsia"/>
          <w:sz w:val="24"/>
        </w:rPr>
        <w:t>洗头设备</w:t>
      </w:r>
      <w:r w:rsidR="000701C3">
        <w:rPr>
          <w:rFonts w:asciiTheme="minorEastAsia" w:hAnsiTheme="minorEastAsia" w:hint="eastAsia"/>
          <w:sz w:val="24"/>
        </w:rPr>
        <w:t>已经</w:t>
      </w:r>
      <w:r>
        <w:rPr>
          <w:rFonts w:asciiTheme="minorEastAsia" w:hAnsiTheme="minorEastAsia" w:hint="eastAsia"/>
          <w:sz w:val="24"/>
        </w:rPr>
        <w:t>调整好，开机时应设计一个检验设备是否正常的信号灯。</w:t>
      </w:r>
    </w:p>
    <w:p w:rsidR="00E254FF" w:rsidRDefault="00ED4E42">
      <w:pPr>
        <w:spacing w:line="400" w:lineRule="exact"/>
        <w:ind w:firstLineChars="200" w:firstLine="480"/>
        <w:jc w:val="left"/>
        <w:rPr>
          <w:rFonts w:asciiTheme="minorEastAsia" w:hAnsiTheme="minorEastAsia"/>
          <w:sz w:val="24"/>
        </w:rPr>
      </w:pPr>
      <w:r>
        <w:rPr>
          <w:rFonts w:asciiTheme="minorEastAsia" w:hAnsiTheme="minorEastAsia" w:hint="eastAsia"/>
          <w:sz w:val="24"/>
        </w:rPr>
        <w:t>4、</w:t>
      </w:r>
      <w:r w:rsidR="000701C3">
        <w:rPr>
          <w:rFonts w:asciiTheme="minorEastAsia" w:hAnsiTheme="minorEastAsia" w:hint="eastAsia"/>
          <w:sz w:val="24"/>
        </w:rPr>
        <w:t>可提供</w:t>
      </w:r>
      <w:r>
        <w:rPr>
          <w:rFonts w:asciiTheme="minorEastAsia" w:hAnsiTheme="minorEastAsia" w:hint="eastAsia"/>
          <w:sz w:val="24"/>
        </w:rPr>
        <w:t>开发设计需要提供</w:t>
      </w:r>
      <w:r w:rsidR="000701C3">
        <w:rPr>
          <w:rFonts w:asciiTheme="minorEastAsia" w:hAnsiTheme="minorEastAsia" w:hint="eastAsia"/>
          <w:sz w:val="24"/>
        </w:rPr>
        <w:t>的</w:t>
      </w:r>
      <w:r>
        <w:rPr>
          <w:rFonts w:asciiTheme="minorEastAsia" w:hAnsiTheme="minorEastAsia" w:hint="eastAsia"/>
          <w:sz w:val="24"/>
        </w:rPr>
        <w:t>相关的材料</w:t>
      </w:r>
      <w:r w:rsidR="004266E4">
        <w:rPr>
          <w:rFonts w:asciiTheme="minorEastAsia" w:hAnsiTheme="minorEastAsia" w:hint="eastAsia"/>
          <w:sz w:val="24"/>
        </w:rPr>
        <w:t>和场地</w:t>
      </w:r>
      <w:r w:rsidR="00AC7D75">
        <w:rPr>
          <w:rFonts w:asciiTheme="minorEastAsia" w:hAnsiTheme="minorEastAsia" w:hint="eastAsia"/>
          <w:sz w:val="24"/>
        </w:rPr>
        <w:t>。</w:t>
      </w:r>
    </w:p>
    <w:p w:rsidR="00E254FF" w:rsidRDefault="00AC7D75">
      <w:pPr>
        <w:spacing w:line="400" w:lineRule="exact"/>
        <w:ind w:firstLineChars="200" w:firstLine="480"/>
        <w:jc w:val="left"/>
        <w:rPr>
          <w:rFonts w:asciiTheme="minorEastAsia" w:hAnsiTheme="minorEastAsia"/>
          <w:kern w:val="0"/>
          <w:sz w:val="24"/>
        </w:rPr>
      </w:pPr>
      <w:r>
        <w:rPr>
          <w:rFonts w:asciiTheme="minorEastAsia" w:hAnsiTheme="minorEastAsia" w:hint="eastAsia"/>
          <w:sz w:val="24"/>
        </w:rPr>
        <w:t>二、</w:t>
      </w:r>
      <w:r>
        <w:rPr>
          <w:rFonts w:asciiTheme="minorEastAsia" w:hAnsiTheme="minorEastAsia" w:hint="eastAsia"/>
          <w:kern w:val="0"/>
          <w:sz w:val="24"/>
        </w:rPr>
        <w:t>本项目</w:t>
      </w:r>
      <w:r w:rsidR="000701C3">
        <w:rPr>
          <w:rFonts w:asciiTheme="minorEastAsia" w:hAnsiTheme="minorEastAsia" w:hint="eastAsia"/>
          <w:kern w:val="0"/>
          <w:sz w:val="24"/>
        </w:rPr>
        <w:t>20分钟</w:t>
      </w:r>
      <w:r w:rsidR="004A30E9">
        <w:rPr>
          <w:rFonts w:asciiTheme="minorEastAsia" w:hAnsiTheme="minorEastAsia" w:hint="eastAsia"/>
          <w:kern w:val="0"/>
          <w:sz w:val="24"/>
        </w:rPr>
        <w:t>验证</w:t>
      </w:r>
      <w:r w:rsidR="00064059">
        <w:rPr>
          <w:rFonts w:asciiTheme="minorEastAsia" w:hAnsiTheme="minorEastAsia" w:hint="eastAsia"/>
          <w:kern w:val="0"/>
          <w:sz w:val="24"/>
        </w:rPr>
        <w:t>软件</w:t>
      </w:r>
      <w:r>
        <w:rPr>
          <w:rFonts w:asciiTheme="minorEastAsia" w:hAnsiTheme="minorEastAsia" w:hint="eastAsia"/>
          <w:kern w:val="0"/>
          <w:sz w:val="24"/>
        </w:rPr>
        <w:t>开发技术要求：</w:t>
      </w:r>
    </w:p>
    <w:p w:rsidR="00A27304" w:rsidRDefault="00DF5174">
      <w:pPr>
        <w:spacing w:line="400" w:lineRule="exact"/>
        <w:ind w:firstLineChars="200" w:firstLine="480"/>
        <w:jc w:val="left"/>
        <w:rPr>
          <w:rFonts w:asciiTheme="minorEastAsia" w:hAnsiTheme="minorEastAsia"/>
          <w:sz w:val="24"/>
        </w:rPr>
      </w:pPr>
      <w:r>
        <w:rPr>
          <w:rFonts w:asciiTheme="minorEastAsia" w:hAnsiTheme="minorEastAsia" w:hint="eastAsia"/>
          <w:kern w:val="0"/>
          <w:sz w:val="24"/>
        </w:rPr>
        <w:t>验证软件</w:t>
      </w:r>
      <w:r w:rsidR="00054A01">
        <w:rPr>
          <w:rFonts w:asciiTheme="minorEastAsia" w:hAnsiTheme="minorEastAsia" w:hint="eastAsia"/>
          <w:kern w:val="0"/>
          <w:sz w:val="24"/>
        </w:rPr>
        <w:t>是洗头机正常一次全面洗头</w:t>
      </w:r>
      <w:r w:rsidR="00A47C0C">
        <w:rPr>
          <w:rFonts w:asciiTheme="minorEastAsia" w:hAnsiTheme="minorEastAsia" w:hint="eastAsia"/>
          <w:kern w:val="0"/>
          <w:sz w:val="24"/>
        </w:rPr>
        <w:t>程序</w:t>
      </w:r>
      <w:r w:rsidR="00054A01">
        <w:rPr>
          <w:rFonts w:asciiTheme="minorEastAsia" w:hAnsiTheme="minorEastAsia" w:hint="eastAsia"/>
          <w:kern w:val="0"/>
          <w:sz w:val="24"/>
        </w:rPr>
        <w:t>的简化版，主要验证</w:t>
      </w:r>
      <w:r w:rsidR="000701C3">
        <w:rPr>
          <w:rFonts w:asciiTheme="minorEastAsia" w:hAnsiTheme="minorEastAsia" w:hint="eastAsia"/>
          <w:kern w:val="0"/>
          <w:sz w:val="24"/>
        </w:rPr>
        <w:t>智能洗头机PCB单片机电子电路集成控制主板、电源适配器、手控板硬件系统和软件编程</w:t>
      </w:r>
      <w:r w:rsidR="00B70064">
        <w:rPr>
          <w:rFonts w:asciiTheme="minorEastAsia" w:hAnsiTheme="minorEastAsia" w:hint="eastAsia"/>
          <w:kern w:val="0"/>
          <w:sz w:val="24"/>
        </w:rPr>
        <w:t>能否按要求</w:t>
      </w:r>
      <w:r w:rsidR="00054A01">
        <w:rPr>
          <w:rFonts w:asciiTheme="minorEastAsia" w:hAnsiTheme="minorEastAsia" w:hint="eastAsia"/>
          <w:kern w:val="0"/>
          <w:sz w:val="24"/>
        </w:rPr>
        <w:t>控制</w:t>
      </w:r>
      <w:r w:rsidR="00B70064">
        <w:rPr>
          <w:rFonts w:asciiTheme="minorEastAsia" w:hAnsiTheme="minorEastAsia" w:hint="eastAsia"/>
          <w:kern w:val="0"/>
          <w:sz w:val="24"/>
        </w:rPr>
        <w:t>洗头机</w:t>
      </w:r>
      <w:r w:rsidR="00054A01">
        <w:rPr>
          <w:rFonts w:asciiTheme="minorEastAsia" w:hAnsiTheme="minorEastAsia" w:hint="eastAsia"/>
          <w:kern w:val="0"/>
          <w:sz w:val="24"/>
        </w:rPr>
        <w:t>设备的</w:t>
      </w:r>
      <w:r w:rsidR="00B70064">
        <w:rPr>
          <w:rFonts w:asciiTheme="minorEastAsia" w:hAnsiTheme="minorEastAsia" w:hint="eastAsia"/>
          <w:kern w:val="0"/>
          <w:sz w:val="24"/>
        </w:rPr>
        <w:t>运行，并进行</w:t>
      </w:r>
      <w:r w:rsidR="00054A01">
        <w:rPr>
          <w:rFonts w:asciiTheme="minorEastAsia" w:hAnsiTheme="minorEastAsia" w:hint="eastAsia"/>
          <w:kern w:val="0"/>
          <w:sz w:val="24"/>
        </w:rPr>
        <w:t>配合、衔接</w:t>
      </w:r>
      <w:r w:rsidR="00B70064">
        <w:rPr>
          <w:rFonts w:asciiTheme="minorEastAsia" w:hAnsiTheme="minorEastAsia" w:hint="eastAsia"/>
          <w:kern w:val="0"/>
          <w:sz w:val="24"/>
        </w:rPr>
        <w:t>；要</w:t>
      </w:r>
      <w:r w:rsidR="00AC7D75">
        <w:rPr>
          <w:rFonts w:asciiTheme="minorEastAsia" w:hAnsiTheme="minorEastAsia" w:hint="eastAsia"/>
          <w:kern w:val="0"/>
          <w:sz w:val="24"/>
        </w:rPr>
        <w:t>保证使</w:t>
      </w:r>
      <w:r w:rsidR="00B70064">
        <w:rPr>
          <w:rFonts w:asciiTheme="minorEastAsia" w:hAnsiTheme="minorEastAsia" w:hint="eastAsia"/>
          <w:kern w:val="0"/>
          <w:sz w:val="24"/>
        </w:rPr>
        <w:t>洗头机</w:t>
      </w:r>
      <w:r w:rsidR="003E2923">
        <w:rPr>
          <w:rFonts w:asciiTheme="minorEastAsia" w:hAnsiTheme="minorEastAsia" w:hint="eastAsia"/>
          <w:kern w:val="0"/>
          <w:sz w:val="24"/>
        </w:rPr>
        <w:t>运</w:t>
      </w:r>
      <w:r w:rsidR="00AC7D75">
        <w:rPr>
          <w:rFonts w:asciiTheme="minorEastAsia" w:hAnsiTheme="minorEastAsia" w:hint="eastAsia"/>
          <w:kern w:val="0"/>
          <w:sz w:val="24"/>
        </w:rPr>
        <w:t>动设备按照洗头机洗头和按摩</w:t>
      </w:r>
      <w:r w:rsidR="00DF190A">
        <w:rPr>
          <w:rFonts w:asciiTheme="minorEastAsia" w:hAnsiTheme="minorEastAsia" w:hint="eastAsia"/>
          <w:kern w:val="0"/>
          <w:sz w:val="24"/>
        </w:rPr>
        <w:t>全面流程简化</w:t>
      </w:r>
      <w:r w:rsidR="00AC7D75">
        <w:rPr>
          <w:rFonts w:asciiTheme="minorEastAsia" w:hAnsiTheme="minorEastAsia" w:hint="eastAsia"/>
          <w:kern w:val="0"/>
          <w:sz w:val="24"/>
        </w:rPr>
        <w:t>运动，动作包括</w:t>
      </w:r>
      <w:r w:rsidR="00AC7D75">
        <w:rPr>
          <w:rFonts w:asciiTheme="minorEastAsia" w:hAnsiTheme="minorEastAsia" w:hint="eastAsia"/>
          <w:sz w:val="24"/>
        </w:rPr>
        <w:t>定头部大小、定力度、</w:t>
      </w:r>
      <w:r w:rsidR="0077251F">
        <w:rPr>
          <w:rFonts w:asciiTheme="minorEastAsia" w:hAnsiTheme="minorEastAsia" w:hint="eastAsia"/>
          <w:kern w:val="0"/>
          <w:sz w:val="24"/>
        </w:rPr>
        <w:t>冲洗、</w:t>
      </w:r>
      <w:r w:rsidR="00B70064">
        <w:rPr>
          <w:rFonts w:asciiTheme="minorEastAsia" w:hAnsiTheme="minorEastAsia" w:hint="eastAsia"/>
          <w:kern w:val="0"/>
          <w:sz w:val="24"/>
        </w:rPr>
        <w:t>来回抓头，</w:t>
      </w:r>
      <w:r w:rsidR="0077251F">
        <w:rPr>
          <w:rFonts w:asciiTheme="minorEastAsia" w:hAnsiTheme="minorEastAsia" w:hint="eastAsia"/>
          <w:kern w:val="0"/>
          <w:sz w:val="24"/>
        </w:rPr>
        <w:t>打圈（揉）</w:t>
      </w:r>
      <w:r w:rsidR="00AC7D75">
        <w:rPr>
          <w:rFonts w:asciiTheme="minorEastAsia" w:hAnsiTheme="minorEastAsia" w:hint="eastAsia"/>
          <w:kern w:val="0"/>
          <w:sz w:val="24"/>
        </w:rPr>
        <w:t>、挤压、过载复位、保持洗头机工作温度和洗发用水温度、按要求</w:t>
      </w:r>
      <w:r w:rsidR="00AC7D75">
        <w:rPr>
          <w:rFonts w:asciiTheme="minorEastAsia" w:hAnsiTheme="minorEastAsia" w:hint="eastAsia"/>
          <w:sz w:val="24"/>
        </w:rPr>
        <w:t>定时供应</w:t>
      </w:r>
      <w:r w:rsidR="00AC7D75">
        <w:rPr>
          <w:rFonts w:asciiTheme="minorEastAsia" w:hAnsiTheme="minorEastAsia" w:hint="eastAsia"/>
          <w:kern w:val="0"/>
          <w:sz w:val="24"/>
        </w:rPr>
        <w:t>洗发用水、</w:t>
      </w:r>
      <w:r w:rsidR="00AC7D75">
        <w:rPr>
          <w:rFonts w:asciiTheme="minorEastAsia" w:hAnsiTheme="minorEastAsia" w:hint="eastAsia"/>
          <w:sz w:val="24"/>
        </w:rPr>
        <w:t>洗发水、护发素、热风等；</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三、本项目需要达到的技术目的：</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1、运动按摩洗头系统的按摩头能在</w:t>
      </w:r>
      <w:r w:rsidR="00232F64">
        <w:rPr>
          <w:rFonts w:asciiTheme="minorEastAsia" w:hAnsiTheme="minorEastAsia" w:hint="eastAsia"/>
          <w:sz w:val="24"/>
        </w:rPr>
        <w:t>三</w:t>
      </w:r>
      <w:r>
        <w:rPr>
          <w:rFonts w:asciiTheme="minorEastAsia" w:hAnsiTheme="minorEastAsia" w:hint="eastAsia"/>
          <w:sz w:val="24"/>
        </w:rPr>
        <w:t>台步进电机的驱动下能上下、左右、前后运动；</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2、暖水系统能根据需要保持设定水温和定时</w:t>
      </w:r>
      <w:r w:rsidR="00064059">
        <w:rPr>
          <w:rFonts w:asciiTheme="minorEastAsia" w:hAnsiTheme="minorEastAsia" w:hint="eastAsia"/>
          <w:sz w:val="24"/>
        </w:rPr>
        <w:t>、定量</w:t>
      </w:r>
      <w:r>
        <w:rPr>
          <w:rFonts w:asciiTheme="minorEastAsia" w:hAnsiTheme="minorEastAsia" w:hint="eastAsia"/>
          <w:sz w:val="24"/>
        </w:rPr>
        <w:t>供水；</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3、上洗发水、护发素系统能定时、定量、定温度供应洗发水、护发素；</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4、温控系统、温控系统是能把洗发区域的温度、工作设备的温度保持在一个相对稳定的范围，包括升温和降温；</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5、通过系统程序更改接口，可以即时修改控制程序，保证特殊要求顾客的需要。</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6、投币机和扫描付款接口是保证后期可使用投币和扫描电子支付后能启动洗头机工作；</w:t>
      </w:r>
    </w:p>
    <w:p w:rsidR="00E254FF" w:rsidRDefault="00AC7D75">
      <w:pPr>
        <w:spacing w:line="400" w:lineRule="exact"/>
        <w:ind w:firstLineChars="200" w:firstLine="480"/>
        <w:jc w:val="left"/>
        <w:rPr>
          <w:rFonts w:asciiTheme="minorEastAsia" w:hAnsiTheme="minorEastAsia"/>
          <w:sz w:val="24"/>
        </w:rPr>
      </w:pPr>
      <w:r>
        <w:rPr>
          <w:rFonts w:asciiTheme="minorEastAsia" w:hAnsiTheme="minorEastAsia" w:hint="eastAsia"/>
          <w:sz w:val="24"/>
        </w:rPr>
        <w:t>7、综合目的：保证洗头机按顾客需求（在手控板上设定）完成洗头、按摩等动作，包括完成：定头部大小、定力度、压、揉、抓、喷洗发水、喷护发素、喷水、喷热风等。</w:t>
      </w:r>
    </w:p>
    <w:p w:rsidR="006B24C7" w:rsidRDefault="006B24C7" w:rsidP="00124CAD">
      <w:pPr>
        <w:widowControl/>
        <w:spacing w:line="240" w:lineRule="auto"/>
        <w:jc w:val="left"/>
        <w:rPr>
          <w:rFonts w:ascii="宋体" w:eastAsia="宋体" w:hAnsi="宋体" w:cs="宋体" w:hint="eastAsia"/>
          <w:kern w:val="0"/>
          <w:sz w:val="24"/>
        </w:rPr>
      </w:pPr>
    </w:p>
    <w:sectPr w:rsidR="006B24C7" w:rsidSect="000701C3">
      <w:type w:val="continuous"/>
      <w:pgSz w:w="11906" w:h="16838"/>
      <w:pgMar w:top="567" w:right="1134" w:bottom="709" w:left="1133" w:header="426" w:footer="38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FB1" w:rsidRDefault="00406FB1" w:rsidP="00E254FF">
      <w:pPr>
        <w:spacing w:line="240" w:lineRule="auto"/>
      </w:pPr>
      <w:r>
        <w:separator/>
      </w:r>
    </w:p>
  </w:endnote>
  <w:endnote w:type="continuationSeparator" w:id="0">
    <w:p w:rsidR="00406FB1" w:rsidRDefault="00406FB1" w:rsidP="00E254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FB1" w:rsidRDefault="00406FB1" w:rsidP="00E254FF">
      <w:pPr>
        <w:spacing w:line="240" w:lineRule="auto"/>
      </w:pPr>
      <w:r>
        <w:separator/>
      </w:r>
    </w:p>
  </w:footnote>
  <w:footnote w:type="continuationSeparator" w:id="0">
    <w:p w:rsidR="00406FB1" w:rsidRDefault="00406FB1" w:rsidP="00E254F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7A7"/>
    <w:rsid w:val="00007901"/>
    <w:rsid w:val="00012B45"/>
    <w:rsid w:val="00054A01"/>
    <w:rsid w:val="00055790"/>
    <w:rsid w:val="00064059"/>
    <w:rsid w:val="000701C3"/>
    <w:rsid w:val="000873B1"/>
    <w:rsid w:val="000B3327"/>
    <w:rsid w:val="000D46A3"/>
    <w:rsid w:val="000D53CE"/>
    <w:rsid w:val="000F69C3"/>
    <w:rsid w:val="00102D82"/>
    <w:rsid w:val="00122E48"/>
    <w:rsid w:val="00124CAD"/>
    <w:rsid w:val="00124D06"/>
    <w:rsid w:val="00125863"/>
    <w:rsid w:val="0012627F"/>
    <w:rsid w:val="001325C2"/>
    <w:rsid w:val="0016697E"/>
    <w:rsid w:val="00173BDB"/>
    <w:rsid w:val="00175EE9"/>
    <w:rsid w:val="00180D60"/>
    <w:rsid w:val="001A3B13"/>
    <w:rsid w:val="001B2C16"/>
    <w:rsid w:val="001B6AA3"/>
    <w:rsid w:val="001C2C16"/>
    <w:rsid w:val="001D0084"/>
    <w:rsid w:val="001E4FDA"/>
    <w:rsid w:val="001E6FE1"/>
    <w:rsid w:val="001E781B"/>
    <w:rsid w:val="001F767B"/>
    <w:rsid w:val="002204BA"/>
    <w:rsid w:val="00232F64"/>
    <w:rsid w:val="0023495B"/>
    <w:rsid w:val="00270206"/>
    <w:rsid w:val="002B08B9"/>
    <w:rsid w:val="002B3599"/>
    <w:rsid w:val="002C4BF0"/>
    <w:rsid w:val="002F1CCB"/>
    <w:rsid w:val="002F2ADE"/>
    <w:rsid w:val="0030539D"/>
    <w:rsid w:val="003454F3"/>
    <w:rsid w:val="0035424A"/>
    <w:rsid w:val="0036310D"/>
    <w:rsid w:val="00364609"/>
    <w:rsid w:val="00371E11"/>
    <w:rsid w:val="003A5866"/>
    <w:rsid w:val="003E2923"/>
    <w:rsid w:val="003F3DDE"/>
    <w:rsid w:val="00406FB1"/>
    <w:rsid w:val="00422746"/>
    <w:rsid w:val="004252BD"/>
    <w:rsid w:val="004266E4"/>
    <w:rsid w:val="0042687E"/>
    <w:rsid w:val="00427C9C"/>
    <w:rsid w:val="00432B34"/>
    <w:rsid w:val="00435671"/>
    <w:rsid w:val="004457CF"/>
    <w:rsid w:val="00450A33"/>
    <w:rsid w:val="0045117B"/>
    <w:rsid w:val="00453D28"/>
    <w:rsid w:val="00455B2A"/>
    <w:rsid w:val="00457798"/>
    <w:rsid w:val="00461E1D"/>
    <w:rsid w:val="00464F00"/>
    <w:rsid w:val="00484778"/>
    <w:rsid w:val="0048634F"/>
    <w:rsid w:val="004A14D3"/>
    <w:rsid w:val="004A30E9"/>
    <w:rsid w:val="004B5BC9"/>
    <w:rsid w:val="004C6EC1"/>
    <w:rsid w:val="00503F84"/>
    <w:rsid w:val="0054659F"/>
    <w:rsid w:val="0055276D"/>
    <w:rsid w:val="0055756C"/>
    <w:rsid w:val="00572A3E"/>
    <w:rsid w:val="00572EE7"/>
    <w:rsid w:val="00584DD3"/>
    <w:rsid w:val="005A35F6"/>
    <w:rsid w:val="005A4E1B"/>
    <w:rsid w:val="005B1D65"/>
    <w:rsid w:val="005C388D"/>
    <w:rsid w:val="005C3FA6"/>
    <w:rsid w:val="005C4679"/>
    <w:rsid w:val="005C6B92"/>
    <w:rsid w:val="005E0B90"/>
    <w:rsid w:val="005E3992"/>
    <w:rsid w:val="005E5686"/>
    <w:rsid w:val="005E5A1C"/>
    <w:rsid w:val="0060208E"/>
    <w:rsid w:val="00607C29"/>
    <w:rsid w:val="00633F80"/>
    <w:rsid w:val="00691155"/>
    <w:rsid w:val="006A20AB"/>
    <w:rsid w:val="006B24C7"/>
    <w:rsid w:val="006C5A2D"/>
    <w:rsid w:val="006E183D"/>
    <w:rsid w:val="00715753"/>
    <w:rsid w:val="0073774F"/>
    <w:rsid w:val="00754C42"/>
    <w:rsid w:val="0077251F"/>
    <w:rsid w:val="0078308F"/>
    <w:rsid w:val="00787AE0"/>
    <w:rsid w:val="007A24A4"/>
    <w:rsid w:val="007A2B7E"/>
    <w:rsid w:val="007B70A4"/>
    <w:rsid w:val="0080621B"/>
    <w:rsid w:val="00827861"/>
    <w:rsid w:val="008519CE"/>
    <w:rsid w:val="008B0B02"/>
    <w:rsid w:val="008B13D2"/>
    <w:rsid w:val="008B2840"/>
    <w:rsid w:val="008C4585"/>
    <w:rsid w:val="008F4223"/>
    <w:rsid w:val="009137A7"/>
    <w:rsid w:val="00914CE7"/>
    <w:rsid w:val="00940113"/>
    <w:rsid w:val="00947D99"/>
    <w:rsid w:val="009532B7"/>
    <w:rsid w:val="00984AAB"/>
    <w:rsid w:val="009B30C6"/>
    <w:rsid w:val="009C5483"/>
    <w:rsid w:val="009E14CF"/>
    <w:rsid w:val="009F6093"/>
    <w:rsid w:val="00A23925"/>
    <w:rsid w:val="00A27304"/>
    <w:rsid w:val="00A33A03"/>
    <w:rsid w:val="00A36351"/>
    <w:rsid w:val="00A3695F"/>
    <w:rsid w:val="00A47C0C"/>
    <w:rsid w:val="00A75FDC"/>
    <w:rsid w:val="00A77868"/>
    <w:rsid w:val="00A8356C"/>
    <w:rsid w:val="00A91884"/>
    <w:rsid w:val="00A97192"/>
    <w:rsid w:val="00AA4B60"/>
    <w:rsid w:val="00AC5CCE"/>
    <w:rsid w:val="00AC7D75"/>
    <w:rsid w:val="00AD068E"/>
    <w:rsid w:val="00B00825"/>
    <w:rsid w:val="00B021CD"/>
    <w:rsid w:val="00B1113E"/>
    <w:rsid w:val="00B20355"/>
    <w:rsid w:val="00B54235"/>
    <w:rsid w:val="00B65D99"/>
    <w:rsid w:val="00B6627B"/>
    <w:rsid w:val="00B70064"/>
    <w:rsid w:val="00B822F6"/>
    <w:rsid w:val="00B91DBA"/>
    <w:rsid w:val="00BB563C"/>
    <w:rsid w:val="00BC09DB"/>
    <w:rsid w:val="00BC50BD"/>
    <w:rsid w:val="00BD6D67"/>
    <w:rsid w:val="00BE63BE"/>
    <w:rsid w:val="00C03277"/>
    <w:rsid w:val="00C32BD7"/>
    <w:rsid w:val="00C45DBC"/>
    <w:rsid w:val="00C47371"/>
    <w:rsid w:val="00C500D7"/>
    <w:rsid w:val="00C66871"/>
    <w:rsid w:val="00C669FC"/>
    <w:rsid w:val="00C77034"/>
    <w:rsid w:val="00CA1ABA"/>
    <w:rsid w:val="00D47014"/>
    <w:rsid w:val="00D90C5A"/>
    <w:rsid w:val="00DA7767"/>
    <w:rsid w:val="00DB6D8E"/>
    <w:rsid w:val="00DC3AC3"/>
    <w:rsid w:val="00DE597E"/>
    <w:rsid w:val="00DF190A"/>
    <w:rsid w:val="00DF5174"/>
    <w:rsid w:val="00DF576F"/>
    <w:rsid w:val="00E254FF"/>
    <w:rsid w:val="00E409E4"/>
    <w:rsid w:val="00E62B25"/>
    <w:rsid w:val="00E72C66"/>
    <w:rsid w:val="00E85C76"/>
    <w:rsid w:val="00EA3001"/>
    <w:rsid w:val="00EB2A09"/>
    <w:rsid w:val="00EC656A"/>
    <w:rsid w:val="00ED1C7E"/>
    <w:rsid w:val="00ED4E42"/>
    <w:rsid w:val="00F03668"/>
    <w:rsid w:val="00F05351"/>
    <w:rsid w:val="00F22411"/>
    <w:rsid w:val="00F46FAD"/>
    <w:rsid w:val="00F479F9"/>
    <w:rsid w:val="00F50950"/>
    <w:rsid w:val="00F50ECF"/>
    <w:rsid w:val="00F7398B"/>
    <w:rsid w:val="00F76D78"/>
    <w:rsid w:val="00F81B49"/>
    <w:rsid w:val="00F83227"/>
    <w:rsid w:val="00FB0241"/>
    <w:rsid w:val="00FC53EB"/>
    <w:rsid w:val="00FF466E"/>
    <w:rsid w:val="61C70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lsdException w:name="Strong" w:semiHidden="0" w:uiPriority="0" w:unhideWhenUsed="0" w:qFormat="1"/>
    <w:lsdException w:name="Emphasis"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4FF"/>
    <w:pPr>
      <w:widowControl w:val="0"/>
      <w:spacing w:line="500" w:lineRule="exact"/>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E254FF"/>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254F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E254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254F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E254F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E254FF"/>
    <w:pPr>
      <w:widowControl/>
      <w:spacing w:before="100" w:beforeAutospacing="1" w:after="100" w:afterAutospacing="1"/>
      <w:jc w:val="left"/>
    </w:pPr>
    <w:rPr>
      <w:rFonts w:ascii="宋体" w:eastAsia="宋体" w:hAnsi="宋体" w:cs="宋体"/>
      <w:kern w:val="0"/>
      <w:sz w:val="24"/>
    </w:rPr>
  </w:style>
  <w:style w:type="paragraph" w:styleId="a6">
    <w:name w:val="Title"/>
    <w:basedOn w:val="a"/>
    <w:next w:val="a"/>
    <w:link w:val="Char1"/>
    <w:qFormat/>
    <w:rsid w:val="00E254FF"/>
    <w:pPr>
      <w:spacing w:before="240" w:after="60"/>
      <w:jc w:val="center"/>
      <w:outlineLvl w:val="0"/>
    </w:pPr>
    <w:rPr>
      <w:rFonts w:asciiTheme="majorHAnsi" w:eastAsia="宋体" w:hAnsiTheme="majorHAnsi" w:cstheme="majorBidi"/>
      <w:b/>
      <w:bCs/>
      <w:sz w:val="32"/>
      <w:szCs w:val="32"/>
    </w:rPr>
  </w:style>
  <w:style w:type="character" w:styleId="a7">
    <w:name w:val="Strong"/>
    <w:basedOn w:val="a0"/>
    <w:qFormat/>
    <w:rsid w:val="00E254FF"/>
    <w:rPr>
      <w:b/>
      <w:bCs/>
    </w:rPr>
  </w:style>
  <w:style w:type="character" w:styleId="a8">
    <w:name w:val="Hyperlink"/>
    <w:basedOn w:val="a0"/>
    <w:uiPriority w:val="99"/>
    <w:unhideWhenUsed/>
    <w:rsid w:val="00E254FF"/>
    <w:rPr>
      <w:color w:val="0000FF"/>
      <w:u w:val="single"/>
    </w:rPr>
  </w:style>
  <w:style w:type="character" w:customStyle="1" w:styleId="Char1">
    <w:name w:val="标题 Char"/>
    <w:basedOn w:val="a0"/>
    <w:link w:val="a6"/>
    <w:rsid w:val="00E254FF"/>
    <w:rPr>
      <w:rFonts w:asciiTheme="majorHAnsi" w:hAnsiTheme="majorHAnsi" w:cstheme="majorBidi"/>
      <w:b/>
      <w:bCs/>
      <w:kern w:val="2"/>
      <w:sz w:val="32"/>
      <w:szCs w:val="32"/>
    </w:rPr>
  </w:style>
  <w:style w:type="paragraph" w:styleId="a9">
    <w:name w:val="List Paragraph"/>
    <w:basedOn w:val="a"/>
    <w:uiPriority w:val="34"/>
    <w:rsid w:val="00E254FF"/>
    <w:pPr>
      <w:ind w:firstLineChars="200" w:firstLine="420"/>
    </w:pPr>
  </w:style>
  <w:style w:type="paragraph" w:customStyle="1" w:styleId="aa">
    <w:name w:val="样式"/>
    <w:rsid w:val="00E254FF"/>
    <w:pPr>
      <w:widowControl w:val="0"/>
      <w:autoSpaceDE w:val="0"/>
      <w:autoSpaceDN w:val="0"/>
      <w:adjustRightInd w:val="0"/>
      <w:spacing w:line="500" w:lineRule="exact"/>
    </w:pPr>
    <w:rPr>
      <w:rFonts w:eastAsiaTheme="minorEastAsia"/>
      <w:sz w:val="24"/>
      <w:szCs w:val="24"/>
    </w:rPr>
  </w:style>
  <w:style w:type="character" w:customStyle="1" w:styleId="1Char">
    <w:name w:val="标题 1 Char"/>
    <w:basedOn w:val="a0"/>
    <w:link w:val="1"/>
    <w:rsid w:val="00E254FF"/>
    <w:rPr>
      <w:rFonts w:asciiTheme="minorHAnsi" w:eastAsiaTheme="minorEastAsia" w:hAnsiTheme="minorHAnsi" w:cstheme="minorBidi"/>
      <w:b/>
      <w:bCs/>
      <w:kern w:val="44"/>
      <w:sz w:val="44"/>
      <w:szCs w:val="44"/>
    </w:rPr>
  </w:style>
  <w:style w:type="character" w:customStyle="1" w:styleId="2Char">
    <w:name w:val="标题 2 Char"/>
    <w:basedOn w:val="a0"/>
    <w:link w:val="2"/>
    <w:rsid w:val="00E254FF"/>
    <w:rPr>
      <w:rFonts w:asciiTheme="majorHAnsi" w:eastAsiaTheme="majorEastAsia" w:hAnsiTheme="majorHAnsi" w:cstheme="majorBidi"/>
      <w:b/>
      <w:bCs/>
      <w:kern w:val="2"/>
      <w:sz w:val="32"/>
      <w:szCs w:val="32"/>
    </w:rPr>
  </w:style>
  <w:style w:type="character" w:customStyle="1" w:styleId="3Char">
    <w:name w:val="标题 3 Char"/>
    <w:basedOn w:val="a0"/>
    <w:link w:val="3"/>
    <w:rsid w:val="00E254FF"/>
    <w:rPr>
      <w:rFonts w:asciiTheme="minorHAnsi" w:eastAsiaTheme="minorEastAsia" w:hAnsiTheme="minorHAnsi" w:cstheme="minorBidi"/>
      <w:b/>
      <w:bCs/>
      <w:kern w:val="2"/>
      <w:sz w:val="32"/>
      <w:szCs w:val="32"/>
    </w:rPr>
  </w:style>
  <w:style w:type="character" w:customStyle="1" w:styleId="Char0">
    <w:name w:val="页眉 Char"/>
    <w:basedOn w:val="a0"/>
    <w:link w:val="a4"/>
    <w:uiPriority w:val="99"/>
    <w:semiHidden/>
    <w:rsid w:val="00E254FF"/>
    <w:rPr>
      <w:rFonts w:asciiTheme="minorHAnsi" w:eastAsiaTheme="minorEastAsia" w:hAnsiTheme="minorHAnsi" w:cstheme="minorBidi"/>
      <w:kern w:val="2"/>
      <w:sz w:val="18"/>
      <w:szCs w:val="18"/>
    </w:rPr>
  </w:style>
  <w:style w:type="character" w:customStyle="1" w:styleId="Char">
    <w:name w:val="页脚 Char"/>
    <w:basedOn w:val="a0"/>
    <w:link w:val="a3"/>
    <w:uiPriority w:val="99"/>
    <w:rsid w:val="00E254FF"/>
    <w:rPr>
      <w:rFonts w:asciiTheme="minorHAnsi" w:eastAsiaTheme="minorEastAsia" w:hAnsiTheme="minorHAnsi" w:cstheme="minorBidi"/>
      <w:kern w:val="2"/>
      <w:sz w:val="18"/>
      <w:szCs w:val="18"/>
    </w:rPr>
  </w:style>
  <w:style w:type="paragraph" w:styleId="ab">
    <w:name w:val="Balloon Text"/>
    <w:basedOn w:val="a"/>
    <w:link w:val="Char2"/>
    <w:uiPriority w:val="99"/>
    <w:semiHidden/>
    <w:unhideWhenUsed/>
    <w:rsid w:val="009532B7"/>
    <w:pPr>
      <w:spacing w:line="240" w:lineRule="auto"/>
    </w:pPr>
    <w:rPr>
      <w:sz w:val="18"/>
      <w:szCs w:val="18"/>
    </w:rPr>
  </w:style>
  <w:style w:type="character" w:customStyle="1" w:styleId="Char2">
    <w:name w:val="批注框文本 Char"/>
    <w:basedOn w:val="a0"/>
    <w:link w:val="ab"/>
    <w:uiPriority w:val="99"/>
    <w:semiHidden/>
    <w:rsid w:val="009532B7"/>
    <w:rPr>
      <w:rFonts w:asciiTheme="minorHAnsi" w:eastAsiaTheme="minorEastAsia" w:hAnsiTheme="minorHAnsi" w:cstheme="minorBidi"/>
      <w:kern w:val="2"/>
      <w:sz w:val="18"/>
      <w:szCs w:val="18"/>
    </w:rPr>
  </w:style>
  <w:style w:type="table" w:styleId="ac">
    <w:name w:val="Table Grid"/>
    <w:basedOn w:val="a1"/>
    <w:uiPriority w:val="59"/>
    <w:rsid w:val="006B24C7"/>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769843">
      <w:bodyDiv w:val="1"/>
      <w:marLeft w:val="0"/>
      <w:marRight w:val="0"/>
      <w:marTop w:val="0"/>
      <w:marBottom w:val="0"/>
      <w:divBdr>
        <w:top w:val="none" w:sz="0" w:space="0" w:color="auto"/>
        <w:left w:val="none" w:sz="0" w:space="0" w:color="auto"/>
        <w:bottom w:val="none" w:sz="0" w:space="0" w:color="auto"/>
        <w:right w:val="none" w:sz="0" w:space="0" w:color="auto"/>
      </w:divBdr>
      <w:divsChild>
        <w:div w:id="1047528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暗香扑面">
      <a:dk1>
        <a:sysClr val="windowText" lastClr="000000"/>
      </a:dk1>
      <a:lt1>
        <a:sysClr val="window" lastClr="FFFFFF"/>
      </a:lt1>
      <a:dk2>
        <a:srgbClr val="2F2F2F"/>
      </a:dk2>
      <a:lt2>
        <a:srgbClr val="FFFFF4"/>
      </a:lt2>
      <a:accent1>
        <a:srgbClr val="918415"/>
      </a:accent1>
      <a:accent2>
        <a:srgbClr val="C47546"/>
      </a:accent2>
      <a:accent3>
        <a:srgbClr val="AFB591"/>
      </a:accent3>
      <a:accent4>
        <a:srgbClr val="B9945B"/>
      </a:accent4>
      <a:accent5>
        <a:srgbClr val="85ADBC"/>
      </a:accent5>
      <a:accent6>
        <a:srgbClr val="E5B440"/>
      </a:accent6>
      <a:hlink>
        <a:srgbClr val="00D5D5"/>
      </a:hlink>
      <a:folHlink>
        <a:srgbClr val="DD00D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E8A73C-4D7F-481F-BDA8-06111117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2018-05-31T04:55:00Z</cp:lastPrinted>
  <dcterms:created xsi:type="dcterms:W3CDTF">2018-05-31T13:33:00Z</dcterms:created>
  <dcterms:modified xsi:type="dcterms:W3CDTF">2018-05-31T14:07:00Z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