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本案为产品外观造型及结构优化项目。</w:t>
      </w:r>
    </w:p>
    <w:p>
      <w:pPr>
        <w:numPr>
          <w:ilvl w:val="0"/>
          <w:numId w:val="1"/>
        </w:numPr>
        <w:rPr>
          <w:rFonts w:hint="eastAsia"/>
          <w:lang w:val="en-US" w:eastAsia="zh-CN"/>
        </w:rPr>
      </w:pPr>
      <w:r>
        <w:rPr>
          <w:rFonts w:hint="eastAsia"/>
          <w:lang w:val="en-US" w:eastAsia="zh-CN"/>
        </w:rPr>
        <w:t>项目确定设计合作及委托后，设计委托方提交该产品结构原理图，及已论证选用的备件型号及实物（便于实物尺度测绘及结构安排优化，项目结束后返还）</w:t>
      </w:r>
    </w:p>
    <w:p>
      <w:pPr>
        <w:numPr>
          <w:ilvl w:val="0"/>
          <w:numId w:val="1"/>
        </w:numPr>
        <w:rPr>
          <w:rFonts w:hint="eastAsia"/>
          <w:lang w:val="en-US" w:eastAsia="zh-CN"/>
        </w:rPr>
      </w:pPr>
      <w:r>
        <w:rPr>
          <w:rFonts w:hint="eastAsia"/>
          <w:lang w:val="en-US" w:eastAsia="zh-CN"/>
        </w:rPr>
        <w:t>设计方就市场现有同类产品做出比较分析（涵盖材质、结构、用户体验分析。。）双方协商讨论后，确定委托方需求及目标。</w:t>
      </w:r>
    </w:p>
    <w:p>
      <w:pPr>
        <w:numPr>
          <w:ilvl w:val="0"/>
          <w:numId w:val="1"/>
        </w:numPr>
        <w:rPr>
          <w:rFonts w:hint="eastAsia"/>
          <w:lang w:val="en-US" w:eastAsia="zh-CN"/>
        </w:rPr>
      </w:pPr>
      <w:r>
        <w:rPr>
          <w:rFonts w:hint="eastAsia"/>
          <w:lang w:val="en-US" w:eastAsia="zh-CN"/>
        </w:rPr>
        <w:t>设计方就产品设计目标提交造型草案2至3套及方案说明（涵盖材质、结构、用户体验分析）</w:t>
      </w:r>
    </w:p>
    <w:p>
      <w:pPr>
        <w:numPr>
          <w:ilvl w:val="0"/>
          <w:numId w:val="1"/>
        </w:numPr>
        <w:rPr>
          <w:rFonts w:hint="eastAsia"/>
          <w:lang w:val="en-US" w:eastAsia="zh-CN"/>
        </w:rPr>
      </w:pPr>
      <w:r>
        <w:rPr>
          <w:rFonts w:hint="eastAsia"/>
          <w:lang w:val="en-US" w:eastAsia="zh-CN"/>
        </w:rPr>
        <w:t>交流后委托方选定一款方案</w:t>
      </w:r>
    </w:p>
    <w:p>
      <w:pPr>
        <w:numPr>
          <w:ilvl w:val="0"/>
          <w:numId w:val="1"/>
        </w:numPr>
        <w:rPr>
          <w:rFonts w:hint="eastAsia"/>
          <w:lang w:val="en-US" w:eastAsia="zh-CN"/>
        </w:rPr>
      </w:pPr>
      <w:r>
        <w:rPr>
          <w:rFonts w:hint="eastAsia"/>
          <w:lang w:val="en-US" w:eastAsia="zh-CN"/>
        </w:rPr>
        <w:t>设计方提交产品SOLIDWORKS 结构图及涂装效果方案（2款涂装选样效果图方案）</w:t>
      </w:r>
    </w:p>
    <w:p>
      <w:pPr>
        <w:numPr>
          <w:ilvl w:val="0"/>
          <w:numId w:val="1"/>
        </w:numPr>
        <w:rPr>
          <w:rFonts w:hint="eastAsia"/>
          <w:lang w:val="en-US" w:eastAsia="zh-CN"/>
        </w:rPr>
      </w:pPr>
      <w:r>
        <w:rPr>
          <w:rFonts w:hint="eastAsia"/>
          <w:lang w:val="en-US" w:eastAsia="zh-CN"/>
        </w:rPr>
        <w:t>委托方确认，平台付款。</w:t>
      </w:r>
    </w:p>
    <w:p>
      <w:pPr>
        <w:numPr>
          <w:ilvl w:val="0"/>
          <w:numId w:val="1"/>
        </w:numPr>
        <w:rPr>
          <w:rFonts w:hint="eastAsia"/>
          <w:lang w:val="en-US" w:eastAsia="zh-CN"/>
        </w:rPr>
      </w:pPr>
      <w:r>
        <w:rPr>
          <w:rFonts w:hint="eastAsia"/>
          <w:lang w:val="en-US" w:eastAsia="zh-CN"/>
        </w:rPr>
        <w:t>项目结束后，设计方有义务配合委托方就模具制造及样品打样与生产方提供咨询及配合调整（根据实际情况，产生费用协商落实）</w:t>
      </w:r>
    </w:p>
    <w:p>
      <w:pPr>
        <w:numPr>
          <w:ilvl w:val="0"/>
          <w:numId w:val="1"/>
        </w:numPr>
        <w:rPr>
          <w:rFonts w:hint="eastAsia"/>
          <w:lang w:val="en-US" w:eastAsia="zh-CN"/>
        </w:rPr>
      </w:pPr>
      <w:r>
        <w:rPr>
          <w:rFonts w:hint="eastAsia"/>
          <w:lang w:val="en-US" w:eastAsia="zh-CN"/>
        </w:rPr>
        <w:t>项目设计报价 8000   元。一品平台托管</w:t>
      </w: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p>
    <w:p>
      <w:pPr>
        <w:widowControl w:val="0"/>
        <w:numPr>
          <w:ilvl w:val="0"/>
          <w:numId w:val="0"/>
        </w:numPr>
        <w:tabs>
          <w:tab w:val="left" w:pos="312"/>
        </w:tabs>
        <w:jc w:val="both"/>
        <w:rPr>
          <w:rFonts w:hint="eastAsia"/>
          <w:lang w:val="en-US" w:eastAsia="zh-CN"/>
        </w:rPr>
      </w:pPr>
      <w:r>
        <w:rPr>
          <w:rFonts w:hint="eastAsia"/>
          <w:lang w:val="en-US" w:eastAsia="zh-CN"/>
        </w:rPr>
        <w:t>消毒灯造型设计要点</w:t>
      </w:r>
    </w:p>
    <w:p>
      <w:pPr>
        <w:widowControl w:val="0"/>
        <w:numPr>
          <w:ilvl w:val="0"/>
          <w:numId w:val="0"/>
        </w:numPr>
        <w:tabs>
          <w:tab w:val="left" w:pos="312"/>
        </w:tabs>
        <w:jc w:val="both"/>
        <w:rPr>
          <w:rFonts w:hint="eastAsia"/>
          <w:lang w:val="en-US" w:eastAsia="zh-CN"/>
        </w:rPr>
      </w:pPr>
      <w:r>
        <w:rPr>
          <w:rFonts w:hint="eastAsia"/>
          <w:lang w:val="en-US" w:eastAsia="zh-CN"/>
        </w:rPr>
        <w:t>本产品为医疗用设备且安装环境动态/紧凑。造型设计遵从：造型曲面衔接，益清理、不藏污纳垢，开关与灯壳一体化，感应触摸。隐藏或覆盖固定螺丝，装配完毕，消毒灯与安装面平滑衔接，不产生卫生死角</w:t>
      </w:r>
    </w:p>
    <w:p>
      <w:pPr>
        <w:widowControl w:val="0"/>
        <w:numPr>
          <w:ilvl w:val="0"/>
          <w:numId w:val="2"/>
        </w:numPr>
        <w:jc w:val="both"/>
        <w:rPr>
          <w:rFonts w:hint="eastAsia"/>
          <w:lang w:val="en-US" w:eastAsia="zh-CN"/>
        </w:rPr>
      </w:pPr>
      <w:r>
        <w:rPr>
          <w:rFonts w:hint="eastAsia"/>
          <w:lang w:val="en-US" w:eastAsia="zh-CN"/>
        </w:rPr>
        <w:t>上封盖曲面设计</w:t>
      </w:r>
    </w:p>
    <w:p>
      <w:pPr>
        <w:widowControl w:val="0"/>
        <w:numPr>
          <w:ilvl w:val="0"/>
          <w:numId w:val="2"/>
        </w:numPr>
        <w:jc w:val="both"/>
        <w:rPr>
          <w:rFonts w:hint="eastAsia"/>
          <w:lang w:val="en-US" w:eastAsia="zh-CN"/>
        </w:rPr>
      </w:pPr>
      <w:r>
        <w:rPr>
          <w:rFonts w:hint="eastAsia"/>
          <w:lang w:val="en-US" w:eastAsia="zh-CN"/>
        </w:rPr>
        <w:t>反光板与上封盖曲面造型浑然一体，结构分离</w:t>
      </w:r>
    </w:p>
    <w:p>
      <w:pPr>
        <w:widowControl w:val="0"/>
        <w:numPr>
          <w:ilvl w:val="0"/>
          <w:numId w:val="2"/>
        </w:numPr>
        <w:jc w:val="both"/>
        <w:rPr>
          <w:rFonts w:hint="eastAsia"/>
          <w:lang w:val="en-US" w:eastAsia="zh-CN"/>
        </w:rPr>
      </w:pPr>
      <w:r>
        <w:rPr>
          <w:rFonts w:hint="eastAsia"/>
          <w:lang w:val="en-US" w:eastAsia="zh-CN"/>
        </w:rPr>
        <w:t>安装顺序：底壳及反光板螺丝固定-----灯管-----上盖覆盖</w:t>
      </w:r>
    </w:p>
    <w:p>
      <w:pPr>
        <w:widowControl w:val="0"/>
        <w:numPr>
          <w:ilvl w:val="0"/>
          <w:numId w:val="2"/>
        </w:numPr>
        <w:jc w:val="both"/>
        <w:rPr>
          <w:rFonts w:hint="eastAsia"/>
          <w:lang w:val="en-US" w:eastAsia="zh-CN"/>
        </w:rPr>
      </w:pPr>
      <w:r>
        <w:rPr>
          <w:rFonts w:hint="eastAsia"/>
          <w:lang w:val="en-US" w:eastAsia="zh-CN"/>
        </w:rPr>
        <w:t>改造升级原开关，机械按钮升级为触摸感应开关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409FD"/>
    <w:multiLevelType w:val="singleLevel"/>
    <w:tmpl w:val="AB3409FD"/>
    <w:lvl w:ilvl="0" w:tentative="0">
      <w:start w:val="1"/>
      <w:numFmt w:val="decimal"/>
      <w:lvlText w:val="%1."/>
      <w:lvlJc w:val="left"/>
      <w:pPr>
        <w:tabs>
          <w:tab w:val="left" w:pos="312"/>
        </w:tabs>
      </w:pPr>
    </w:lvl>
  </w:abstractNum>
  <w:abstractNum w:abstractNumId="1">
    <w:nsid w:val="ED167CD7"/>
    <w:multiLevelType w:val="singleLevel"/>
    <w:tmpl w:val="ED167CD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94BEF"/>
    <w:rsid w:val="13BE68F0"/>
    <w:rsid w:val="1CD442AD"/>
    <w:rsid w:val="3D7703D9"/>
    <w:rsid w:val="697F00D6"/>
    <w:rsid w:val="6B6650BB"/>
    <w:rsid w:val="6D535020"/>
    <w:rsid w:val="7CB35FD1"/>
    <w:rsid w:val="7EC94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104</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2018-07-29T03:04:00Z</dcterms:created>
  <dc:creator>Administrator</dc:creator>
  <cp:lastModifiedBy>任务组方文凤</cp:lastModifiedBy>
  <dcterms:modified xsi:type="dcterms:W3CDTF">2018-10-13T06:02:54Z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