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</w:rPr>
      </w:pPr>
      <w:r>
        <w:rPr>
          <w:b/>
          <w:bCs/>
        </w:rPr>
        <w:t>值班表系统</w:t>
      </w:r>
      <w:r>
        <w:rPr>
          <w:b/>
          <w:bCs/>
        </w:rPr>
        <w:t>设计</w:t>
      </w:r>
      <w:bookmarkStart w:id="0" w:name="_GoBack"/>
      <w:bookmarkEnd w:id="0"/>
      <w:r>
        <w:rPr>
          <w:b/>
          <w:bCs/>
        </w:rPr>
        <w:t>需求</w:t>
      </w:r>
    </w:p>
    <w:p/>
    <w:p>
      <w:pPr>
        <w:pStyle w:val="2"/>
      </w:pPr>
      <w:r>
        <w:t>整体风格</w:t>
      </w:r>
    </w:p>
    <w:p>
      <w:r>
        <w:t>目标分辨率：1920*1080</w:t>
      </w:r>
    </w:p>
    <w:p>
      <w:r>
        <w:t>使用场景：桌面LCD显示器</w:t>
      </w:r>
    </w:p>
    <w:p>
      <w:r>
        <w:t>整体清晰明了，字体与背景对比度清晰</w:t>
      </w:r>
    </w:p>
    <w:p>
      <w:r>
        <w:t>系统名称：信息中心值班表</w:t>
      </w:r>
    </w:p>
    <w:p>
      <w:r>
        <w:t>页面主要包括：头部、主题表格</w:t>
      </w:r>
    </w:p>
    <w:p>
      <w:pPr>
        <w:pStyle w:val="2"/>
      </w:pPr>
      <w:r>
        <w:t>头部</w:t>
      </w:r>
    </w:p>
    <w:p>
      <w:r>
        <w:t>尽量节省头部的高度、不超过50像素高度，背景图片、</w:t>
      </w:r>
      <w:r>
        <w:t>系统名称</w:t>
      </w:r>
      <w:r>
        <w:t>（</w:t>
      </w:r>
      <w:r>
        <w:t>信息中心值班表</w:t>
      </w:r>
      <w:r>
        <w:t>），在右侧有设置按钮，点击后弹出登陆窗口。</w:t>
      </w:r>
    </w:p>
    <w:p>
      <w:r>
        <w:t>在适当位置显示：【业务值班表】【行政值班表】按钮，点击后可切换显示值班表。</w:t>
      </w:r>
    </w:p>
    <w:p/>
    <w:p>
      <w:pPr>
        <w:pStyle w:val="2"/>
      </w:pPr>
      <w:r>
        <w:t>弹出式登录框</w:t>
      </w:r>
    </w:p>
    <w:p>
      <w:r>
        <w:t>在当前页面弹出登录框，包括：单位、部门、密码三个选项。</w:t>
      </w:r>
    </w:p>
    <w:p>
      <w:pPr>
        <w:pStyle w:val="2"/>
      </w:pPr>
      <w:r>
        <w:t>值班表主体</w:t>
      </w:r>
    </w:p>
    <w:p>
      <w:r>
        <w:t>值班表分为：业务值班表和行政值班表，格式基本一致，只做一个业务值班表的效果即可。</w:t>
      </w:r>
    </w:p>
    <w:p>
      <w:r>
        <w:drawing>
          <wp:inline distT="0" distB="0" distL="114300" distR="114300">
            <wp:extent cx="5264785" cy="2179955"/>
            <wp:effectExtent l="0" t="0" r="18415" b="444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1799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</w:pPr>
      <w:r>
        <w:t>表头，可能还有两行，如：</w:t>
      </w:r>
      <w:r>
        <w:drawing>
          <wp:inline distT="0" distB="0" distL="114300" distR="114300">
            <wp:extent cx="2298700" cy="584200"/>
            <wp:effectExtent l="0" t="0" r="12700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</w:pPr>
      <w:r>
        <w:t>日期在节假日、周六、周日需要高亮显示。</w:t>
      </w:r>
    </w:p>
    <w:p>
      <w:pPr>
        <w:numPr>
          <w:ilvl w:val="0"/>
          <w:numId w:val="1"/>
        </w:numPr>
      </w:pPr>
      <w:r>
        <w:t>默认高亮显示当前日期的一行。</w:t>
      </w:r>
    </w:p>
    <w:p>
      <w:pPr>
        <w:numPr>
          <w:ilvl w:val="0"/>
          <w:numId w:val="1"/>
        </w:numPr>
      </w:pPr>
      <w:r>
        <w:t>一次显示一个月的值班情况，最多31天、31行。</w:t>
      </w:r>
    </w:p>
    <w:p>
      <w:pPr>
        <w:numPr>
          <w:ilvl w:val="0"/>
          <w:numId w:val="1"/>
        </w:numPr>
      </w:pPr>
      <w:r>
        <w:t>表格的列可能会比较多，有可能超出，是否有好的排版方式？</w:t>
      </w:r>
    </w:p>
    <w:p>
      <w:pPr>
        <w:pStyle w:val="2"/>
      </w:pPr>
      <w:r>
        <w:t>尾部</w:t>
      </w:r>
    </w:p>
    <w:p>
      <w:r>
        <w:t>显示3到5行文字内容，大概文字内容如下：</w:t>
      </w:r>
    </w:p>
    <w:p>
      <w:pPr>
        <w:rPr>
          <w:rFonts w:hint="eastAsia"/>
          <w:color w:val="5B9BD5" w:themeColor="accent1"/>
          <w14:textFill>
            <w14:solidFill>
              <w14:schemeClr w14:val="accent1"/>
            </w14:solidFill>
          </w14:textFill>
        </w:rPr>
      </w:pPr>
      <w:r>
        <w:rPr>
          <w:rFonts w:hint="eastAsia"/>
          <w:color w:val="5B9BD5" w:themeColor="accent1"/>
          <w14:textFill>
            <w14:solidFill>
              <w14:schemeClr w14:val="accent1"/>
            </w14:solidFill>
          </w14:textFill>
        </w:rPr>
        <w:t>要求：1.各班次值班员自行交接，每天09时、17时进行交接班，请认真履行值班职责，填写值班日志，需一并在本表格上签字。</w:t>
      </w:r>
    </w:p>
    <w:p>
      <w:pPr>
        <w:rPr>
          <w:color w:val="5B9BD5" w:themeColor="accent1"/>
          <w14:textFill>
            <w14:solidFill>
              <w14:schemeClr w14:val="accent1"/>
            </w14:solidFill>
          </w14:textFill>
        </w:rPr>
      </w:pPr>
      <w:r>
        <w:rPr>
          <w:rFonts w:hint="default"/>
          <w:color w:val="5B9BD5" w:themeColor="accent1"/>
          <w14:textFill>
            <w14:solidFill>
              <w14:schemeClr w14:val="accent1"/>
            </w14:solidFill>
          </w14:textFill>
        </w:rPr>
        <w:t>2.</w:t>
      </w:r>
      <w:r>
        <w:rPr>
          <w:rFonts w:hint="eastAsia"/>
          <w:color w:val="5B9BD5" w:themeColor="accent1"/>
          <w14:textFill>
            <w14:solidFill>
              <w14:schemeClr w14:val="accent1"/>
            </w14:solidFill>
          </w14:textFill>
        </w:rPr>
        <w:t>严禁私下换班，如换班未报备，相关责任由登记值班员承担。</w:t>
      </w:r>
    </w:p>
    <w:p/>
    <w:p/>
    <w:p>
      <w:pPr>
        <w:numPr>
          <w:ilvl w:val="0"/>
          <w:numId w:val="0"/>
        </w:num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Calibri Light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50019"/>
    <w:multiLevelType w:val="singleLevel"/>
    <w:tmpl w:val="5CF5001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9501A3"/>
    <w:rsid w:val="0FFFFB2C"/>
    <w:rsid w:val="113FB517"/>
    <w:rsid w:val="15FFC2DC"/>
    <w:rsid w:val="1BD6F960"/>
    <w:rsid w:val="1CFB3462"/>
    <w:rsid w:val="1EFFB546"/>
    <w:rsid w:val="203B020B"/>
    <w:rsid w:val="294F72C6"/>
    <w:rsid w:val="2DCF9A45"/>
    <w:rsid w:val="2EDFB1BD"/>
    <w:rsid w:val="2FBFDE24"/>
    <w:rsid w:val="2FF5A4BB"/>
    <w:rsid w:val="2FFFA007"/>
    <w:rsid w:val="33F2F752"/>
    <w:rsid w:val="35EF190E"/>
    <w:rsid w:val="36FF0E56"/>
    <w:rsid w:val="37FF2141"/>
    <w:rsid w:val="37FF9E5D"/>
    <w:rsid w:val="3A3BF42A"/>
    <w:rsid w:val="3A4B0AF0"/>
    <w:rsid w:val="3BEDFE53"/>
    <w:rsid w:val="3BFB6505"/>
    <w:rsid w:val="3BFE6AAF"/>
    <w:rsid w:val="3DFFC104"/>
    <w:rsid w:val="3FFB29C8"/>
    <w:rsid w:val="3FFE6F73"/>
    <w:rsid w:val="43FD52D5"/>
    <w:rsid w:val="45BFC864"/>
    <w:rsid w:val="45FFC209"/>
    <w:rsid w:val="47366745"/>
    <w:rsid w:val="49D6E50F"/>
    <w:rsid w:val="4FBEE93B"/>
    <w:rsid w:val="547173FE"/>
    <w:rsid w:val="57B75345"/>
    <w:rsid w:val="59FB5574"/>
    <w:rsid w:val="5A78D67B"/>
    <w:rsid w:val="5B0B9A96"/>
    <w:rsid w:val="5B77D3D1"/>
    <w:rsid w:val="5B7DDD9F"/>
    <w:rsid w:val="5BFFB7B7"/>
    <w:rsid w:val="5CCB86A2"/>
    <w:rsid w:val="5D5D3DAC"/>
    <w:rsid w:val="5DDD3E50"/>
    <w:rsid w:val="5DFB93A1"/>
    <w:rsid w:val="5F3F0F34"/>
    <w:rsid w:val="5FAF9608"/>
    <w:rsid w:val="5FCD0B91"/>
    <w:rsid w:val="5FEF53F2"/>
    <w:rsid w:val="5FFD5B50"/>
    <w:rsid w:val="63D74167"/>
    <w:rsid w:val="63F9BDED"/>
    <w:rsid w:val="657D521D"/>
    <w:rsid w:val="67CDE496"/>
    <w:rsid w:val="67DDEB6D"/>
    <w:rsid w:val="67FD1FB4"/>
    <w:rsid w:val="6B717FD8"/>
    <w:rsid w:val="6BDFFFAB"/>
    <w:rsid w:val="6D1DAFD3"/>
    <w:rsid w:val="6D652126"/>
    <w:rsid w:val="6DEE7846"/>
    <w:rsid w:val="6DFD5425"/>
    <w:rsid w:val="6F1F2FE9"/>
    <w:rsid w:val="6FAF3180"/>
    <w:rsid w:val="6FAF9C4B"/>
    <w:rsid w:val="7295CF47"/>
    <w:rsid w:val="72FD76B7"/>
    <w:rsid w:val="73BBC022"/>
    <w:rsid w:val="75CFF44E"/>
    <w:rsid w:val="75FDE141"/>
    <w:rsid w:val="76F20061"/>
    <w:rsid w:val="779F9E69"/>
    <w:rsid w:val="77D2CB86"/>
    <w:rsid w:val="797FF185"/>
    <w:rsid w:val="7BEC2020"/>
    <w:rsid w:val="7BFFB3F0"/>
    <w:rsid w:val="7C791090"/>
    <w:rsid w:val="7D4EFB29"/>
    <w:rsid w:val="7D9D1F81"/>
    <w:rsid w:val="7DE723EA"/>
    <w:rsid w:val="7DEC9D13"/>
    <w:rsid w:val="7DF78E24"/>
    <w:rsid w:val="7E1CEF9A"/>
    <w:rsid w:val="7E5F7A91"/>
    <w:rsid w:val="7E9501A3"/>
    <w:rsid w:val="7EA7DD08"/>
    <w:rsid w:val="7EB6625B"/>
    <w:rsid w:val="7EB77FEE"/>
    <w:rsid w:val="7EDF474E"/>
    <w:rsid w:val="7EEF7712"/>
    <w:rsid w:val="7EFB0503"/>
    <w:rsid w:val="7EFCEE84"/>
    <w:rsid w:val="7EFF1124"/>
    <w:rsid w:val="7F4E4DF6"/>
    <w:rsid w:val="7F6E7910"/>
    <w:rsid w:val="7F9DFBFF"/>
    <w:rsid w:val="7FA70954"/>
    <w:rsid w:val="7FAECDCF"/>
    <w:rsid w:val="7FD91DFE"/>
    <w:rsid w:val="7FEE0579"/>
    <w:rsid w:val="7FF72F6E"/>
    <w:rsid w:val="7FF99A2E"/>
    <w:rsid w:val="7FFBD70B"/>
    <w:rsid w:val="7FFF50A4"/>
    <w:rsid w:val="8EFFFC5E"/>
    <w:rsid w:val="8F7FDE49"/>
    <w:rsid w:val="8FFDC298"/>
    <w:rsid w:val="928661B8"/>
    <w:rsid w:val="93BA8910"/>
    <w:rsid w:val="94FF32B3"/>
    <w:rsid w:val="95FFCF4C"/>
    <w:rsid w:val="97DD415A"/>
    <w:rsid w:val="9BAAE585"/>
    <w:rsid w:val="9E398B90"/>
    <w:rsid w:val="9E7B5FEC"/>
    <w:rsid w:val="9EB33B7D"/>
    <w:rsid w:val="9ECEF0BB"/>
    <w:rsid w:val="9EDF24F6"/>
    <w:rsid w:val="9F8F4CBF"/>
    <w:rsid w:val="9FB7C1B6"/>
    <w:rsid w:val="9FBF7F49"/>
    <w:rsid w:val="9FF35C25"/>
    <w:rsid w:val="AE755784"/>
    <w:rsid w:val="AFCF27DF"/>
    <w:rsid w:val="AFE788F9"/>
    <w:rsid w:val="B0FF3E81"/>
    <w:rsid w:val="B1CFF297"/>
    <w:rsid w:val="B3FF6CDB"/>
    <w:rsid w:val="B5FD7054"/>
    <w:rsid w:val="B7BB930A"/>
    <w:rsid w:val="B96F0B73"/>
    <w:rsid w:val="BABE4A44"/>
    <w:rsid w:val="BB6F0C74"/>
    <w:rsid w:val="BBEB86AC"/>
    <w:rsid w:val="BBFDFFBC"/>
    <w:rsid w:val="BBFEB791"/>
    <w:rsid w:val="BF2F5D3A"/>
    <w:rsid w:val="BF4E0BAD"/>
    <w:rsid w:val="BF5C37C2"/>
    <w:rsid w:val="BFEB305B"/>
    <w:rsid w:val="BFFB36CC"/>
    <w:rsid w:val="C77282A7"/>
    <w:rsid w:val="C7DE2AF7"/>
    <w:rsid w:val="CFECBD5F"/>
    <w:rsid w:val="D1EF3F0E"/>
    <w:rsid w:val="D3CFEEC9"/>
    <w:rsid w:val="D3F7B970"/>
    <w:rsid w:val="DA3FA3EF"/>
    <w:rsid w:val="DCFDCC5F"/>
    <w:rsid w:val="DE67B0E6"/>
    <w:rsid w:val="DEBE2061"/>
    <w:rsid w:val="DFB7957B"/>
    <w:rsid w:val="DFDF70E1"/>
    <w:rsid w:val="DFEB5E15"/>
    <w:rsid w:val="DFF74400"/>
    <w:rsid w:val="DFF94D35"/>
    <w:rsid w:val="E3B7382B"/>
    <w:rsid w:val="E7E3AA1B"/>
    <w:rsid w:val="E9CF3B1C"/>
    <w:rsid w:val="EBDFAE59"/>
    <w:rsid w:val="EBEFFEBF"/>
    <w:rsid w:val="EBF34E3E"/>
    <w:rsid w:val="EDA8F4F0"/>
    <w:rsid w:val="EE7D95C9"/>
    <w:rsid w:val="EE7FADE2"/>
    <w:rsid w:val="EFBF960F"/>
    <w:rsid w:val="EFCFAF19"/>
    <w:rsid w:val="EFE29068"/>
    <w:rsid w:val="EFFB4822"/>
    <w:rsid w:val="EFFBB8DC"/>
    <w:rsid w:val="EFFE23E1"/>
    <w:rsid w:val="F3BC9B50"/>
    <w:rsid w:val="F3DF221A"/>
    <w:rsid w:val="F75BC5FD"/>
    <w:rsid w:val="F760A4E9"/>
    <w:rsid w:val="F7779A27"/>
    <w:rsid w:val="F77B110E"/>
    <w:rsid w:val="F7BFB14E"/>
    <w:rsid w:val="F7E323B7"/>
    <w:rsid w:val="F7E4F504"/>
    <w:rsid w:val="F7FE3165"/>
    <w:rsid w:val="F7FF1FC5"/>
    <w:rsid w:val="F97C7A94"/>
    <w:rsid w:val="FA2D9AA9"/>
    <w:rsid w:val="FABD7A85"/>
    <w:rsid w:val="FADF32E6"/>
    <w:rsid w:val="FB3FA9BA"/>
    <w:rsid w:val="FBEFFBE2"/>
    <w:rsid w:val="FBFFCCE8"/>
    <w:rsid w:val="FC4FF7B2"/>
    <w:rsid w:val="FCFB527A"/>
    <w:rsid w:val="FD57E961"/>
    <w:rsid w:val="FDBB450B"/>
    <w:rsid w:val="FE5F5F57"/>
    <w:rsid w:val="FEDF8647"/>
    <w:rsid w:val="FF5F0968"/>
    <w:rsid w:val="FF6BABF2"/>
    <w:rsid w:val="FF7F7149"/>
    <w:rsid w:val="FF97B1E2"/>
    <w:rsid w:val="FFA96011"/>
    <w:rsid w:val="FFBE564C"/>
    <w:rsid w:val="FFBFD2AB"/>
    <w:rsid w:val="FFCC8C08"/>
    <w:rsid w:val="FFD74574"/>
    <w:rsid w:val="FFE170AB"/>
    <w:rsid w:val="FFF76758"/>
    <w:rsid w:val="FFFBEA20"/>
    <w:rsid w:val="FFFE449E"/>
    <w:rsid w:val="FFFF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Theme="minorAscii" w:hAnsiTheme="minorAscii"/>
      <w:b/>
      <w:kern w:val="44"/>
      <w:sz w:val="32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Office_1.1.0.1454_F1E327BC-269C-435d-A152-05C5408002CA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2019-06-04T01:31:00Z</dcterms:created>
  <dc:creator>runbir</dc:creator>
  <cp:lastModifiedBy>runbir</cp:lastModifiedBy>
  <dcterms:modified xsi:type="dcterms:W3CDTF">2019-06-03T19:00:50Z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2052-1.1.0.1454</vt:lpwstr>
  </property>
</Properties>
</file>