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CA" w:rsidRDefault="00473769" w:rsidP="00473769">
      <w:pPr>
        <w:jc w:val="center"/>
        <w:rPr>
          <w:b/>
        </w:rPr>
      </w:pPr>
      <w:r w:rsidRPr="00473769">
        <w:rPr>
          <w:rFonts w:hint="eastAsia"/>
          <w:b/>
        </w:rPr>
        <w:t>需求文档</w:t>
      </w:r>
    </w:p>
    <w:p w:rsidR="00473769" w:rsidRDefault="00473769" w:rsidP="00473769">
      <w:pPr>
        <w:rPr>
          <w:b/>
        </w:rPr>
      </w:pPr>
    </w:p>
    <w:p w:rsidR="00473769" w:rsidRDefault="00473769" w:rsidP="00473769">
      <w:pPr>
        <w:rPr>
          <w:b/>
        </w:rPr>
      </w:pPr>
      <w:r>
        <w:rPr>
          <w:rFonts w:hint="eastAsia"/>
          <w:b/>
        </w:rPr>
        <w:t>背景</w:t>
      </w:r>
    </w:p>
    <w:p w:rsidR="00473769" w:rsidRDefault="00473769" w:rsidP="00473769">
      <w:r>
        <w:rPr>
          <w:rFonts w:hint="eastAsia"/>
        </w:rPr>
        <w:t>我方经常性的做一些颜色的研究，不同的颜色在其物质载体不同时，同样的颜色组合也会产生不同的效果，为了更好的完善实验数据，需要一种工具软件解决重复性的实验次数。</w:t>
      </w:r>
    </w:p>
    <w:p w:rsidR="002A6E16" w:rsidRDefault="002A6E16" w:rsidP="00473769"/>
    <w:p w:rsidR="00473769" w:rsidRPr="002A6E16" w:rsidRDefault="00473769" w:rsidP="00473769">
      <w:pPr>
        <w:rPr>
          <w:b/>
        </w:rPr>
      </w:pPr>
    </w:p>
    <w:p w:rsidR="00473769" w:rsidRPr="002A6E16" w:rsidRDefault="00473769" w:rsidP="00473769">
      <w:pPr>
        <w:rPr>
          <w:b/>
        </w:rPr>
      </w:pPr>
      <w:r w:rsidRPr="002A6E16">
        <w:rPr>
          <w:rFonts w:hint="eastAsia"/>
          <w:b/>
        </w:rPr>
        <w:t>可参考项目</w:t>
      </w:r>
    </w:p>
    <w:p w:rsidR="00473769" w:rsidRDefault="00473769" w:rsidP="00473769">
      <w:r>
        <w:rPr>
          <w:rFonts w:hint="eastAsia"/>
        </w:rPr>
        <w:t>提供</w:t>
      </w:r>
      <w:r w:rsidR="00FB595A">
        <w:rPr>
          <w:rFonts w:hint="eastAsia"/>
        </w:rPr>
        <w:t>APK</w:t>
      </w:r>
      <w:r>
        <w:rPr>
          <w:rFonts w:hint="eastAsia"/>
        </w:rPr>
        <w:t>软件一个，颜色插件一个，我方思路是参考其中对颜色的组合运用。</w:t>
      </w:r>
    </w:p>
    <w:p w:rsidR="002A6E16" w:rsidRDefault="002A6E16" w:rsidP="00473769"/>
    <w:p w:rsidR="00473769" w:rsidRPr="002A6E16" w:rsidRDefault="00FB595A" w:rsidP="00473769">
      <w:pPr>
        <w:rPr>
          <w:b/>
        </w:rPr>
      </w:pPr>
      <w:r>
        <w:rPr>
          <w:rFonts w:hint="eastAsia"/>
          <w:b/>
        </w:rPr>
        <w:t>APK</w:t>
      </w:r>
      <w:r w:rsidR="00473769" w:rsidRPr="002A6E16">
        <w:rPr>
          <w:rFonts w:hint="eastAsia"/>
          <w:b/>
        </w:rPr>
        <w:t>参考</w:t>
      </w:r>
    </w:p>
    <w:p w:rsidR="00473769" w:rsidRDefault="00473769" w:rsidP="0047376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三大组合：叠加，拆解，转换。</w:t>
      </w:r>
    </w:p>
    <w:p w:rsidR="00473769" w:rsidRDefault="00473769" w:rsidP="00473769">
      <w:r>
        <w:rPr>
          <w:rFonts w:hint="eastAsia"/>
        </w:rPr>
        <w:t>叠加：选择多个颜色，叠加/组合成一个颜色。</w:t>
      </w:r>
    </w:p>
    <w:p w:rsidR="00473769" w:rsidRDefault="00473769" w:rsidP="00473769">
      <w:r>
        <w:rPr>
          <w:rFonts w:hint="eastAsia"/>
        </w:rPr>
        <w:t>拆解：选择一个颜色，拆解成其组合的子颜色。</w:t>
      </w:r>
    </w:p>
    <w:p w:rsidR="00473769" w:rsidRDefault="00473769" w:rsidP="00473769">
      <w:r>
        <w:rPr>
          <w:rFonts w:hint="eastAsia"/>
        </w:rPr>
        <w:t>转换：选择两个颜色，一个当前颜色，一个目标色。</w:t>
      </w:r>
      <w:r w:rsidR="002A6E16">
        <w:rPr>
          <w:rFonts w:hint="eastAsia"/>
        </w:rPr>
        <w:t>当前颜色需要转换成目标色时，需要稀释或者不稀释的情况下，与其他颜色混合，得到目标色。</w:t>
      </w:r>
    </w:p>
    <w:p w:rsidR="002A6E16" w:rsidRDefault="002A6E16" w:rsidP="002A6E1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界面/交互方式</w:t>
      </w:r>
    </w:p>
    <w:p w:rsidR="002A6E16" w:rsidRDefault="002A6E16" w:rsidP="002A6E16">
      <w:r>
        <w:rPr>
          <w:rFonts w:hint="eastAsia"/>
        </w:rPr>
        <w:t>界面：采集的方式有四种，分别是色立体图，收藏，本地相册，相机。</w:t>
      </w:r>
    </w:p>
    <w:p w:rsidR="002A6E16" w:rsidRDefault="002A6E16" w:rsidP="002A6E16">
      <w:r>
        <w:rPr>
          <w:rFonts w:hint="eastAsia"/>
        </w:rPr>
        <w:t>交互方式：后续沟通。</w:t>
      </w:r>
    </w:p>
    <w:p w:rsidR="002A6E16" w:rsidRDefault="002A6E16" w:rsidP="002A6E1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其他</w:t>
      </w:r>
    </w:p>
    <w:p w:rsidR="002A6E16" w:rsidRDefault="002A6E16" w:rsidP="002A6E16">
      <w:r>
        <w:rPr>
          <w:rFonts w:hint="eastAsia"/>
        </w:rPr>
        <w:t>其他细节，后续沟通</w:t>
      </w:r>
    </w:p>
    <w:p w:rsidR="002A6E16" w:rsidRDefault="002A6E16" w:rsidP="002A6E16"/>
    <w:p w:rsidR="002A6E16" w:rsidRPr="002A6E16" w:rsidRDefault="002A6E16" w:rsidP="002A6E16">
      <w:pPr>
        <w:rPr>
          <w:b/>
        </w:rPr>
      </w:pPr>
      <w:r w:rsidRPr="002A6E16">
        <w:rPr>
          <w:rFonts w:hint="eastAsia"/>
          <w:b/>
        </w:rPr>
        <w:t>插件参考</w:t>
      </w:r>
    </w:p>
    <w:p w:rsidR="002A6E16" w:rsidRDefault="002A6E16" w:rsidP="002A6E16">
      <w:r>
        <w:rPr>
          <w:rFonts w:hint="eastAsia"/>
        </w:rPr>
        <w:t>在</w:t>
      </w:r>
      <w:proofErr w:type="spellStart"/>
      <w:r>
        <w:rPr>
          <w:rFonts w:hint="eastAsia"/>
        </w:rPr>
        <w:t>apk</w:t>
      </w:r>
      <w:proofErr w:type="spellEnd"/>
      <w:r>
        <w:rPr>
          <w:rFonts w:hint="eastAsia"/>
        </w:rPr>
        <w:t>的基础上，进行后台逻辑参考使用。</w:t>
      </w:r>
    </w:p>
    <w:p w:rsidR="002A6E16" w:rsidRDefault="002A6E16" w:rsidP="002A6E1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颜色的叠加方面的：加法叠加，减法叠加/乘法叠加等等</w:t>
      </w:r>
    </w:p>
    <w:p w:rsidR="002A6E16" w:rsidRDefault="002A6E16" w:rsidP="002A6E1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递增与递减：提供一个颜色，分别从深到浅，与从浅到深的过渡（可用在</w:t>
      </w:r>
      <w:proofErr w:type="spellStart"/>
      <w:r>
        <w:rPr>
          <w:rFonts w:hint="eastAsia"/>
        </w:rPr>
        <w:t>apk</w:t>
      </w:r>
      <w:proofErr w:type="spellEnd"/>
      <w:r>
        <w:rPr>
          <w:rFonts w:hint="eastAsia"/>
        </w:rPr>
        <w:t>转换方面，当前颜色深，目标色浅，由于色料叠加是减光混合，即越混合越深的基础啊上，当前颜色要降低深度变浅，和其他颜色混合，才会转换成目标色。）</w:t>
      </w:r>
    </w:p>
    <w:p w:rsidR="002A6E16" w:rsidRDefault="002A6E16" w:rsidP="002A6E1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其他方面，按需参考</w:t>
      </w:r>
    </w:p>
    <w:p w:rsidR="002A6E16" w:rsidRDefault="002A6E16" w:rsidP="002A6E16"/>
    <w:p w:rsidR="007C0CD2" w:rsidRDefault="007C0CD2" w:rsidP="002A6E16">
      <w:pPr>
        <w:rPr>
          <w:rFonts w:hint="eastAsia"/>
        </w:rPr>
      </w:pPr>
      <w:r>
        <w:rPr>
          <w:rFonts w:hint="eastAsia"/>
        </w:rPr>
        <w:t>APK百度云地址：</w:t>
      </w:r>
      <w:r w:rsidRPr="007C0CD2">
        <w:t>链接:https://pan.baidu.com/s/1tugbSdE4KbototatQXkX6A  密码:</w:t>
      </w:r>
      <w:proofErr w:type="spellStart"/>
      <w:r w:rsidRPr="007C0CD2">
        <w:t>dmpz</w:t>
      </w:r>
      <w:proofErr w:type="spellEnd"/>
    </w:p>
    <w:p w:rsidR="007C0CD2" w:rsidRDefault="007C0CD2" w:rsidP="002A6E16">
      <w:pPr>
        <w:rPr>
          <w:rFonts w:hint="eastAsia"/>
        </w:rPr>
      </w:pPr>
      <w:r>
        <w:rPr>
          <w:rFonts w:hint="eastAsia"/>
        </w:rPr>
        <w:t>插件网址：</w:t>
      </w:r>
    </w:p>
    <w:p w:rsidR="007C0CD2" w:rsidRDefault="007C0CD2" w:rsidP="007C0CD2">
      <w:pPr>
        <w:rPr>
          <w:rFonts w:hint="eastAsia"/>
        </w:rPr>
      </w:pPr>
      <w:r>
        <w:rPr>
          <w:rFonts w:hint="eastAsia"/>
        </w:rPr>
        <w:t>一址：</w:t>
      </w:r>
      <w:hyperlink r:id="rId5" w:history="1">
        <w:r w:rsidRPr="00574389">
          <w:rPr>
            <w:rStyle w:val="a4"/>
          </w:rPr>
          <w:t>https://www.xarg.org/project/jquery-color-plugin-xcolor/</w:t>
        </w:r>
      </w:hyperlink>
      <w:r>
        <w:rPr>
          <w:rFonts w:hint="eastAsia"/>
        </w:rPr>
        <w:t>（当前页面可使用插件的丰富功能）</w:t>
      </w:r>
    </w:p>
    <w:p w:rsidR="007C0CD2" w:rsidRDefault="007C0CD2" w:rsidP="007C0CD2">
      <w:pPr>
        <w:rPr>
          <w:rFonts w:hint="eastAsia"/>
        </w:rPr>
      </w:pPr>
      <w:r>
        <w:rPr>
          <w:rFonts w:hint="eastAsia"/>
        </w:rPr>
        <w:t>二址：</w:t>
      </w:r>
      <w:hyperlink r:id="rId6" w:history="1">
        <w:r w:rsidRPr="00574389">
          <w:rPr>
            <w:rStyle w:val="a4"/>
          </w:rPr>
          <w:t>https://github.com/infusion/jQuery-xcolor</w:t>
        </w:r>
      </w:hyperlink>
      <w:r>
        <w:rPr>
          <w:rFonts w:hint="eastAsia"/>
        </w:rPr>
        <w:t>（源码网址）</w:t>
      </w:r>
    </w:p>
    <w:p w:rsidR="002A6E16" w:rsidRDefault="002A6E16" w:rsidP="002A6E16"/>
    <w:p w:rsidR="002A6E16" w:rsidRPr="002A6E16" w:rsidRDefault="002A6E16" w:rsidP="002A6E16">
      <w:pPr>
        <w:rPr>
          <w:b/>
        </w:rPr>
      </w:pPr>
      <w:r w:rsidRPr="002A6E16">
        <w:rPr>
          <w:rFonts w:hint="eastAsia"/>
          <w:b/>
        </w:rPr>
        <w:t>需求</w:t>
      </w:r>
    </w:p>
    <w:p w:rsidR="00FB595A" w:rsidRDefault="00FB595A" w:rsidP="002A6E16">
      <w:r>
        <w:rPr>
          <w:rFonts w:hint="eastAsia"/>
        </w:rPr>
        <w:t>主功能：叠加，拆解，转换（与APK同主功能）</w:t>
      </w:r>
    </w:p>
    <w:p w:rsidR="00FB595A" w:rsidRDefault="00FB595A" w:rsidP="002A6E16">
      <w:r>
        <w:rPr>
          <w:rFonts w:hint="eastAsia"/>
        </w:rPr>
        <w:t>应用场景：</w:t>
      </w:r>
    </w:p>
    <w:p w:rsidR="00FB595A" w:rsidRDefault="00FB595A" w:rsidP="002A6E16">
      <w:r>
        <w:rPr>
          <w:rFonts w:hint="eastAsia"/>
        </w:rPr>
        <w:t>录入一些颜色数据，其中包括单色不同浓度数据，组合叠加数据等，根据数据对颜色算法/方程的参数进行调整，在三个主功能使用时，可以得到准确的数值。</w:t>
      </w:r>
    </w:p>
    <w:p w:rsidR="00FB595A" w:rsidRDefault="00FB595A" w:rsidP="002A6E16"/>
    <w:p w:rsidR="00FB595A" w:rsidRPr="00AC7369" w:rsidRDefault="00FB595A" w:rsidP="002A6E16">
      <w:pPr>
        <w:rPr>
          <w:b/>
        </w:rPr>
      </w:pPr>
      <w:r w:rsidRPr="00AC7369">
        <w:rPr>
          <w:rFonts w:hint="eastAsia"/>
          <w:b/>
        </w:rPr>
        <w:t>具体需求</w:t>
      </w:r>
    </w:p>
    <w:p w:rsidR="00FB595A" w:rsidRDefault="00FB595A" w:rsidP="002A6E16">
      <w:r>
        <w:rPr>
          <w:rFonts w:hint="eastAsia"/>
        </w:rPr>
        <w:t>由于三个主功能其实对算法不同位置的转换，在此就不分类讲述，统一描述根据实际需要而</w:t>
      </w:r>
      <w:r>
        <w:rPr>
          <w:rFonts w:hint="eastAsia"/>
        </w:rPr>
        <w:lastRenderedPageBreak/>
        <w:t>产生的子功能</w:t>
      </w:r>
      <w:r w:rsidR="00AC7369">
        <w:rPr>
          <w:rFonts w:hint="eastAsia"/>
        </w:rPr>
        <w:t>与区别APK（参考）的调整</w:t>
      </w:r>
      <w:r>
        <w:rPr>
          <w:rFonts w:hint="eastAsia"/>
        </w:rPr>
        <w:t>。</w:t>
      </w:r>
    </w:p>
    <w:p w:rsidR="00AC7369" w:rsidRDefault="00AC7369" w:rsidP="002A6E16"/>
    <w:p w:rsidR="00AC7369" w:rsidRPr="00AC7369" w:rsidRDefault="00AC7369" w:rsidP="002A6E16">
      <w:pPr>
        <w:rPr>
          <w:b/>
        </w:rPr>
      </w:pPr>
      <w:r w:rsidRPr="00AC7369">
        <w:rPr>
          <w:rFonts w:hint="eastAsia"/>
          <w:b/>
        </w:rPr>
        <w:t>差值率</w:t>
      </w:r>
    </w:p>
    <w:p w:rsidR="00FB595A" w:rsidRDefault="00AC7369" w:rsidP="002A6E16">
      <w:r>
        <w:rPr>
          <w:rFonts w:hint="eastAsia"/>
        </w:rPr>
        <w:t>1，由于物体不同的特性，在颜色组合应用时会产生不同的结果，在此界面要给出一个类似差值率的按钮，根据提供数据计算所得，其作用是应对不同数据的结论而产生针对性调整的具体值。</w:t>
      </w:r>
    </w:p>
    <w:p w:rsidR="00AC7369" w:rsidRDefault="00AC7369" w:rsidP="002A6E16">
      <w:r>
        <w:rPr>
          <w:rFonts w:hint="eastAsia"/>
        </w:rPr>
        <w:t>2，</w:t>
      </w:r>
    </w:p>
    <w:p w:rsidR="00FB595A" w:rsidRDefault="00AC7369" w:rsidP="002A6E16">
      <w:r>
        <w:rPr>
          <w:rFonts w:hint="eastAsia"/>
        </w:rPr>
        <w:t>不排除有些物质稳定性很好，即：其颜色在使用时，不</w:t>
      </w:r>
      <w:r w:rsidR="008857AA">
        <w:rPr>
          <w:rFonts w:hint="eastAsia"/>
        </w:rPr>
        <w:t>存在</w:t>
      </w:r>
      <w:r>
        <w:rPr>
          <w:rFonts w:hint="eastAsia"/>
        </w:rPr>
        <w:t>递增与递减，简单的说不需要差值率的调整。在与其他需差值率调整的颜色时，能够得到完整的结果，在颜色旁边这是“锁定”按钮。（可参考提供的稿图）。</w:t>
      </w:r>
    </w:p>
    <w:p w:rsidR="00AC7369" w:rsidRDefault="008649E2" w:rsidP="002A6E16">
      <w:r>
        <w:rPr>
          <w:rFonts w:hint="eastAsia"/>
        </w:rPr>
        <w:t>3，</w:t>
      </w:r>
    </w:p>
    <w:p w:rsidR="008649E2" w:rsidRDefault="008649E2" w:rsidP="002A6E16">
      <w:r>
        <w:rPr>
          <w:rFonts w:hint="eastAsia"/>
        </w:rPr>
        <w:t>关于差值率，如果有更好的方式去替代，可不参考此思路。</w:t>
      </w:r>
    </w:p>
    <w:p w:rsidR="008649E2" w:rsidRDefault="008649E2" w:rsidP="002A6E16"/>
    <w:p w:rsidR="00AC7369" w:rsidRPr="00D76137" w:rsidRDefault="00D76137" w:rsidP="002A6E16">
      <w:pPr>
        <w:rPr>
          <w:b/>
        </w:rPr>
      </w:pPr>
      <w:r w:rsidRPr="00D76137">
        <w:rPr>
          <w:rFonts w:hint="eastAsia"/>
          <w:b/>
        </w:rPr>
        <w:t>交互方式</w:t>
      </w:r>
    </w:p>
    <w:p w:rsidR="00AC7369" w:rsidRDefault="00D76137" w:rsidP="00D761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每个计算的结果，分为二种</w:t>
      </w:r>
    </w:p>
    <w:p w:rsidR="00D76137" w:rsidRDefault="00D76137" w:rsidP="00D761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以精准数值的形式呈现。</w:t>
      </w:r>
    </w:p>
    <w:p w:rsidR="00D76137" w:rsidRDefault="00D76137" w:rsidP="00D76137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对数据的引用。（例如某一结果是：红色HSB为</w:t>
      </w:r>
      <w:r>
        <w:t>0</w:t>
      </w:r>
      <w:r>
        <w:rPr>
          <w:rFonts w:hint="eastAsia"/>
        </w:rPr>
        <w:t>，6</w:t>
      </w:r>
      <w:r>
        <w:t>0</w:t>
      </w:r>
      <w:r>
        <w:rPr>
          <w:rFonts w:hint="eastAsia"/>
        </w:rPr>
        <w:t>，6</w:t>
      </w:r>
      <w:r>
        <w:t>0</w:t>
      </w:r>
      <w:r>
        <w:rPr>
          <w:rFonts w:hint="eastAsia"/>
        </w:rPr>
        <w:t>；可以选择数据中那些可以比例组合可以得到此数值。）</w:t>
      </w:r>
    </w:p>
    <w:p w:rsidR="00D76137" w:rsidRDefault="00D76137" w:rsidP="00D76137"/>
    <w:p w:rsidR="00D76137" w:rsidRDefault="00D76137" w:rsidP="00D761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对于每个界面的参数都在当前界面。</w:t>
      </w:r>
    </w:p>
    <w:p w:rsidR="00D76137" w:rsidRDefault="00D76137" w:rsidP="00D76137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例如拆解功能：红色拆解成白色5</w:t>
      </w:r>
      <w:r>
        <w:t>0%</w:t>
      </w:r>
      <w:r>
        <w:rPr>
          <w:rFonts w:hint="eastAsia"/>
        </w:rPr>
        <w:t>+某红色5</w:t>
      </w:r>
      <w:r>
        <w:t>0%</w:t>
      </w:r>
      <w:r>
        <w:rPr>
          <w:rFonts w:hint="eastAsia"/>
        </w:rPr>
        <w:t>，在调整某一项比例以</w:t>
      </w:r>
      <w:r>
        <w:t>1%/5%</w:t>
      </w:r>
      <w:r>
        <w:rPr>
          <w:rFonts w:hint="eastAsia"/>
        </w:rPr>
        <w:t>等的梯度增加。</w:t>
      </w:r>
    </w:p>
    <w:p w:rsidR="00D76137" w:rsidRDefault="00D76137" w:rsidP="00D76137"/>
    <w:p w:rsidR="00D76137" w:rsidRDefault="00D76137" w:rsidP="00D761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数据的计算</w:t>
      </w:r>
    </w:p>
    <w:p w:rsidR="00B02E94" w:rsidRDefault="008649E2" w:rsidP="00B02E9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关于数据方面：录入方式，计算结论，</w:t>
      </w:r>
      <w:r w:rsidR="006465B5">
        <w:rPr>
          <w:rFonts w:hint="eastAsia"/>
        </w:rPr>
        <w:t>颜色组合呈现，</w:t>
      </w:r>
      <w:r>
        <w:rPr>
          <w:rFonts w:hint="eastAsia"/>
        </w:rPr>
        <w:t>引用等等。</w:t>
      </w:r>
    </w:p>
    <w:p w:rsidR="00B02E94" w:rsidRDefault="00B02E94" w:rsidP="00B02E94"/>
    <w:p w:rsidR="00B02E94" w:rsidRDefault="00B02E94" w:rsidP="00B02E9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其他</w:t>
      </w:r>
    </w:p>
    <w:p w:rsidR="00B02E94" w:rsidRDefault="00B02E94" w:rsidP="00B02E94">
      <w:pPr>
        <w:pStyle w:val="a3"/>
        <w:ind w:left="360" w:firstLineChars="0" w:firstLine="0"/>
      </w:pPr>
      <w:r>
        <w:rPr>
          <w:rFonts w:hint="eastAsia"/>
        </w:rPr>
        <w:t>其他未尽事宜，再沟通或在稿件中呈现。（若新增主功能，明确需求应提前告知服务商，</w:t>
      </w:r>
      <w:r w:rsidR="00187E16">
        <w:rPr>
          <w:rFonts w:hint="eastAsia"/>
        </w:rPr>
        <w:t>评估再调整明细与其他，细节不包括在内。</w:t>
      </w:r>
      <w:r>
        <w:rPr>
          <w:rFonts w:hint="eastAsia"/>
        </w:rPr>
        <w:t>）</w:t>
      </w:r>
    </w:p>
    <w:p w:rsidR="008649E2" w:rsidRDefault="008649E2" w:rsidP="008649E2"/>
    <w:p w:rsidR="00B02E94" w:rsidRDefault="00B02E94" w:rsidP="008649E2">
      <w:r>
        <w:rPr>
          <w:rFonts w:hint="eastAsia"/>
        </w:rPr>
        <w:t>交付要求</w:t>
      </w:r>
    </w:p>
    <w:p w:rsidR="00B02E94" w:rsidRDefault="00B02E94" w:rsidP="00B02E94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框架方面：</w:t>
      </w:r>
    </w:p>
    <w:p w:rsidR="00B02E94" w:rsidRDefault="00B02E94" w:rsidP="00B02E94">
      <w:pPr>
        <w:pStyle w:val="a3"/>
        <w:ind w:left="360" w:firstLineChars="0" w:firstLine="0"/>
      </w:pPr>
      <w:r>
        <w:rPr>
          <w:rFonts w:hint="eastAsia"/>
        </w:rPr>
        <w:t>以APK为模版，其他微调再沟通（可以有替代方式，有重复在没必要情况下可删除，但其他方面不可省略，例如响应速度，采集品质等等）</w:t>
      </w:r>
    </w:p>
    <w:p w:rsidR="00B02E94" w:rsidRDefault="00B02E94" w:rsidP="00B02E94">
      <w:pPr>
        <w:pStyle w:val="a3"/>
        <w:ind w:left="360" w:firstLineChars="0" w:firstLine="0"/>
      </w:pPr>
    </w:p>
    <w:p w:rsidR="00B02E94" w:rsidRDefault="00B02E94" w:rsidP="00B02E94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算法模块：</w:t>
      </w:r>
    </w:p>
    <w:p w:rsidR="00B02E94" w:rsidRDefault="00B02E94" w:rsidP="00B02E94">
      <w:pPr>
        <w:pStyle w:val="a3"/>
        <w:ind w:left="360" w:firstLineChars="0" w:firstLine="0"/>
      </w:pPr>
      <w:r>
        <w:rPr>
          <w:rFonts w:hint="eastAsia"/>
        </w:rPr>
        <w:t>根据提供数据去调整，以实验数据为准</w:t>
      </w:r>
      <w:r w:rsidR="00187E16">
        <w:rPr>
          <w:rFonts w:hint="eastAsia"/>
        </w:rPr>
        <w:t>，要确保后续数据提供时得到可持续性/准确性的结论，此为唯一不可更改标准。</w:t>
      </w:r>
      <w:r>
        <w:rPr>
          <w:rFonts w:hint="eastAsia"/>
        </w:rPr>
        <w:t>（当服务商否认数据的真实性时，需求方可提供数据采集的流程和数据，其数据包括：样本数据，色料数据，组合数据。）</w:t>
      </w:r>
    </w:p>
    <w:p w:rsidR="00B02E94" w:rsidRDefault="00B02E94" w:rsidP="00B02E94">
      <w:pPr>
        <w:pStyle w:val="a3"/>
        <w:ind w:left="360" w:firstLineChars="0" w:firstLine="0"/>
      </w:pPr>
    </w:p>
    <w:p w:rsidR="00187E16" w:rsidRPr="00AC7369" w:rsidRDefault="00B02E94" w:rsidP="00187E1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交付文件：</w:t>
      </w:r>
      <w:r w:rsidR="00187E16">
        <w:rPr>
          <w:rFonts w:hint="eastAsia"/>
        </w:rPr>
        <w:t>安卓版软件一份，</w:t>
      </w:r>
      <w:r>
        <w:rPr>
          <w:rFonts w:hint="eastAsia"/>
        </w:rPr>
        <w:t>软件的开发文档（含源码），</w:t>
      </w:r>
      <w:r w:rsidR="00187E16">
        <w:rPr>
          <w:rFonts w:hint="eastAsia"/>
        </w:rPr>
        <w:t>算法的说明文档（解决思路与实行方式）</w:t>
      </w:r>
      <w:bookmarkStart w:id="0" w:name="_GoBack"/>
      <w:bookmarkEnd w:id="0"/>
      <w:r w:rsidR="00187E16">
        <w:rPr>
          <w:rFonts w:hint="eastAsia"/>
        </w:rPr>
        <w:t>。</w:t>
      </w:r>
    </w:p>
    <w:sectPr w:rsidR="00187E16" w:rsidRPr="00AC7369" w:rsidSect="00171B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38B"/>
    <w:multiLevelType w:val="hybridMultilevel"/>
    <w:tmpl w:val="2454063C"/>
    <w:lvl w:ilvl="0" w:tplc="E2FC6F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B2DB5"/>
    <w:multiLevelType w:val="hybridMultilevel"/>
    <w:tmpl w:val="BB32212C"/>
    <w:lvl w:ilvl="0" w:tplc="977A9B00">
      <w:start w:val="1"/>
      <w:numFmt w:val="upperLetter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F5810F4"/>
    <w:multiLevelType w:val="hybridMultilevel"/>
    <w:tmpl w:val="524CB64C"/>
    <w:lvl w:ilvl="0" w:tplc="98520D30">
      <w:start w:val="1"/>
      <w:numFmt w:val="upperLetter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80262EA"/>
    <w:multiLevelType w:val="hybridMultilevel"/>
    <w:tmpl w:val="F030FB36"/>
    <w:lvl w:ilvl="0" w:tplc="35E602B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2F3A89"/>
    <w:multiLevelType w:val="hybridMultilevel"/>
    <w:tmpl w:val="666E0B00"/>
    <w:lvl w:ilvl="0" w:tplc="6D8E49B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825306"/>
    <w:multiLevelType w:val="hybridMultilevel"/>
    <w:tmpl w:val="2EA49A6E"/>
    <w:lvl w:ilvl="0" w:tplc="60086F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6A441F"/>
    <w:multiLevelType w:val="hybridMultilevel"/>
    <w:tmpl w:val="3AECC83A"/>
    <w:lvl w:ilvl="0" w:tplc="33C80CB0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6725335"/>
    <w:multiLevelType w:val="hybridMultilevel"/>
    <w:tmpl w:val="AC9E9902"/>
    <w:lvl w:ilvl="0" w:tplc="7804B5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69"/>
    <w:rsid w:val="000628A6"/>
    <w:rsid w:val="000D2252"/>
    <w:rsid w:val="00127C97"/>
    <w:rsid w:val="00171BF8"/>
    <w:rsid w:val="00187E16"/>
    <w:rsid w:val="001B1DD5"/>
    <w:rsid w:val="00271BCA"/>
    <w:rsid w:val="00290270"/>
    <w:rsid w:val="002A6E16"/>
    <w:rsid w:val="002C29A3"/>
    <w:rsid w:val="00302FD1"/>
    <w:rsid w:val="003118DA"/>
    <w:rsid w:val="003247A6"/>
    <w:rsid w:val="003900E6"/>
    <w:rsid w:val="00473769"/>
    <w:rsid w:val="004E71A9"/>
    <w:rsid w:val="00505946"/>
    <w:rsid w:val="005262DD"/>
    <w:rsid w:val="005B0C27"/>
    <w:rsid w:val="006320D3"/>
    <w:rsid w:val="006465B5"/>
    <w:rsid w:val="0067162D"/>
    <w:rsid w:val="006E7188"/>
    <w:rsid w:val="00712461"/>
    <w:rsid w:val="007C0CD2"/>
    <w:rsid w:val="007C36A4"/>
    <w:rsid w:val="007E0A20"/>
    <w:rsid w:val="007F2899"/>
    <w:rsid w:val="00855B23"/>
    <w:rsid w:val="008649E2"/>
    <w:rsid w:val="008857AA"/>
    <w:rsid w:val="00A61542"/>
    <w:rsid w:val="00AB20CC"/>
    <w:rsid w:val="00AC1F83"/>
    <w:rsid w:val="00AC7369"/>
    <w:rsid w:val="00AD32A8"/>
    <w:rsid w:val="00B02E94"/>
    <w:rsid w:val="00B4139D"/>
    <w:rsid w:val="00B67A48"/>
    <w:rsid w:val="00BB5A08"/>
    <w:rsid w:val="00D6294F"/>
    <w:rsid w:val="00D76137"/>
    <w:rsid w:val="00E81D6C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7EECC"/>
  <w15:chartTrackingRefBased/>
  <w15:docId w15:val="{9B61E52E-4337-DD4F-A2D5-2747CEA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6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C0C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infusion/jQuery-xcolor" TargetMode="External"/><Relationship Id="rId5" Type="http://schemas.openxmlformats.org/officeDocument/2006/relationships/hyperlink" Target="https://www.xarg.org/project/jquery-color-plugin-xcol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tianyu1001@outlook.com</dc:creator>
  <cp:keywords/>
  <dc:description/>
  <cp:lastModifiedBy>tianyu1001@outlook.com</cp:lastModifiedBy>
  <cp:revision>5</cp:revision>
  <dcterms:created xsi:type="dcterms:W3CDTF">2020-06-10T14:10:00Z</dcterms:created>
  <dcterms:modified xsi:type="dcterms:W3CDTF">2020-06-11T05:21:00Z</dcterms:modified>
</cp:coreProperties>
</file>