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8E" w:rsidRDefault="007F2C09">
      <w:pPr>
        <w:rPr>
          <w:noProof/>
        </w:rPr>
      </w:pPr>
      <w:r>
        <w:rPr>
          <w:rFonts w:hint="eastAsia"/>
          <w:noProof/>
        </w:rPr>
        <w:t>功能说明如下：</w:t>
      </w:r>
    </w:p>
    <w:p w:rsidR="007F2C09" w:rsidRDefault="007F2C09" w:rsidP="007F2C09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J</w:t>
      </w:r>
      <w:r>
        <w:rPr>
          <w:noProof/>
        </w:rPr>
        <w:t>1~J</w:t>
      </w:r>
      <w:r w:rsidR="00937CCF">
        <w:rPr>
          <w:noProof/>
        </w:rPr>
        <w:t>4</w:t>
      </w:r>
      <w:r>
        <w:rPr>
          <w:noProof/>
        </w:rPr>
        <w:t xml:space="preserve"> </w:t>
      </w:r>
      <w:r>
        <w:rPr>
          <w:rFonts w:hint="eastAsia"/>
          <w:noProof/>
        </w:rPr>
        <w:t>为4-20m</w:t>
      </w:r>
      <w:r>
        <w:rPr>
          <w:noProof/>
        </w:rPr>
        <w:t>A</w:t>
      </w:r>
      <w:r>
        <w:rPr>
          <w:rFonts w:hint="eastAsia"/>
          <w:noProof/>
        </w:rPr>
        <w:t>模拟量电流输入信号；</w:t>
      </w:r>
    </w:p>
    <w:p w:rsidR="007F2C09" w:rsidRDefault="00E95F7B" w:rsidP="007F2C09">
      <w:pPr>
        <w:pStyle w:val="a3"/>
        <w:numPr>
          <w:ilvl w:val="0"/>
          <w:numId w:val="1"/>
        </w:numPr>
        <w:ind w:firstLineChars="0"/>
      </w:pPr>
      <w:r>
        <w:t>J5</w:t>
      </w:r>
      <w:r w:rsidR="007F2C09">
        <w:rPr>
          <w:rFonts w:hint="eastAsia"/>
        </w:rPr>
        <w:t>为0-</w:t>
      </w:r>
      <w:r>
        <w:t>500</w:t>
      </w:r>
      <w:r w:rsidR="007F2C09">
        <w:rPr>
          <w:rFonts w:hint="eastAsia"/>
        </w:rPr>
        <w:t>m</w:t>
      </w:r>
      <w:r w:rsidR="007F2C09">
        <w:t>V</w:t>
      </w:r>
      <w:r w:rsidR="007F2C09">
        <w:rPr>
          <w:rFonts w:hint="eastAsia"/>
        </w:rPr>
        <w:t>模拟量电压输入信号；</w:t>
      </w:r>
    </w:p>
    <w:p w:rsidR="00E95F7B" w:rsidRDefault="00E95F7B" w:rsidP="007F2C09">
      <w:pPr>
        <w:pStyle w:val="a3"/>
        <w:numPr>
          <w:ilvl w:val="0"/>
          <w:numId w:val="1"/>
        </w:numPr>
        <w:ind w:firstLineChars="0"/>
      </w:pPr>
      <w:r>
        <w:t>J6</w:t>
      </w:r>
      <w:r>
        <w:rPr>
          <w:rFonts w:hint="eastAsia"/>
        </w:rPr>
        <w:t>为0-65m</w:t>
      </w:r>
      <w:r>
        <w:t>V</w:t>
      </w:r>
      <w:r>
        <w:rPr>
          <w:rFonts w:hint="eastAsia"/>
        </w:rPr>
        <w:t>模拟量电压输入信号；</w:t>
      </w:r>
    </w:p>
    <w:p w:rsidR="007F2C09" w:rsidRDefault="007F2C09" w:rsidP="007F2C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J</w:t>
      </w:r>
      <w:r>
        <w:t>7</w:t>
      </w:r>
      <w:r>
        <w:rPr>
          <w:rFonts w:hint="eastAsia"/>
        </w:rPr>
        <w:t>为0-5</w:t>
      </w:r>
      <w:r>
        <w:t>V</w:t>
      </w:r>
      <w:r>
        <w:rPr>
          <w:rFonts w:hint="eastAsia"/>
        </w:rPr>
        <w:t>模拟电压输出信号；</w:t>
      </w:r>
    </w:p>
    <w:p w:rsidR="007F2C09" w:rsidRDefault="007F2C09" w:rsidP="007F2C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J8为0-5</w:t>
      </w:r>
      <w:r>
        <w:t>V</w:t>
      </w:r>
      <w:r>
        <w:rPr>
          <w:rFonts w:hint="eastAsia"/>
        </w:rPr>
        <w:t>模拟电压输入信号；</w:t>
      </w:r>
    </w:p>
    <w:p w:rsidR="007F2C09" w:rsidRDefault="007F2C09" w:rsidP="007F2C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J</w:t>
      </w:r>
      <w:r>
        <w:t>9,J10</w:t>
      </w:r>
      <w:r>
        <w:rPr>
          <w:rFonts w:hint="eastAsia"/>
        </w:rPr>
        <w:t>为0-</w:t>
      </w:r>
      <w:r>
        <w:t>10V</w:t>
      </w:r>
      <w:r>
        <w:rPr>
          <w:rFonts w:hint="eastAsia"/>
        </w:rPr>
        <w:t>模拟电压输入信号；</w:t>
      </w:r>
    </w:p>
    <w:p w:rsidR="007F2C09" w:rsidRDefault="007F2C09" w:rsidP="007F2C09">
      <w:pPr>
        <w:pStyle w:val="a3"/>
        <w:numPr>
          <w:ilvl w:val="0"/>
          <w:numId w:val="1"/>
        </w:numPr>
        <w:ind w:firstLineChars="0"/>
      </w:pPr>
      <w:r>
        <w:t>J11</w:t>
      </w:r>
      <w:r>
        <w:rPr>
          <w:rFonts w:hint="eastAsia"/>
        </w:rPr>
        <w:t>为6组继电器输出信号（直接给出24</w:t>
      </w:r>
      <w:r>
        <w:t>VDC+</w:t>
      </w:r>
      <w:r>
        <w:rPr>
          <w:rFonts w:hint="eastAsia"/>
        </w:rPr>
        <w:t>和24</w:t>
      </w:r>
      <w:r>
        <w:t>VDC</w:t>
      </w:r>
      <w:r>
        <w:rPr>
          <w:rFonts w:hint="eastAsia"/>
        </w:rPr>
        <w:t>-），用于控制外部24</w:t>
      </w:r>
      <w:r>
        <w:t>VDC</w:t>
      </w:r>
      <w:r>
        <w:rPr>
          <w:rFonts w:hint="eastAsia"/>
        </w:rPr>
        <w:t>电磁阀动作；</w:t>
      </w:r>
    </w:p>
    <w:p w:rsidR="00937CCF" w:rsidRDefault="00937CCF" w:rsidP="00937CCF">
      <w:pPr>
        <w:pStyle w:val="a3"/>
        <w:numPr>
          <w:ilvl w:val="0"/>
          <w:numId w:val="1"/>
        </w:numPr>
        <w:ind w:firstLineChars="0"/>
      </w:pPr>
      <w:r>
        <w:t>J1</w:t>
      </w:r>
      <w:r>
        <w:rPr>
          <w:rFonts w:hint="eastAsia"/>
        </w:rPr>
        <w:t>2为4组继电器输出信号（直接给出24</w:t>
      </w:r>
      <w:r>
        <w:t>VDC+</w:t>
      </w:r>
      <w:r>
        <w:rPr>
          <w:rFonts w:hint="eastAsia"/>
        </w:rPr>
        <w:t>和24</w:t>
      </w:r>
      <w:r>
        <w:t>VDC</w:t>
      </w:r>
      <w:r>
        <w:rPr>
          <w:rFonts w:hint="eastAsia"/>
        </w:rPr>
        <w:t>-），用于控制外部24</w:t>
      </w:r>
      <w:r>
        <w:t>VDC</w:t>
      </w:r>
      <w:r>
        <w:rPr>
          <w:rFonts w:hint="eastAsia"/>
        </w:rPr>
        <w:t>电磁阀动作；</w:t>
      </w:r>
    </w:p>
    <w:p w:rsidR="00937CCF" w:rsidRDefault="00937CCF" w:rsidP="00937C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J</w:t>
      </w:r>
      <w:r>
        <w:t>13</w:t>
      </w:r>
      <w:r>
        <w:rPr>
          <w:rFonts w:hint="eastAsia"/>
        </w:rPr>
        <w:t>为</w:t>
      </w:r>
      <w:r>
        <w:t>5</w:t>
      </w:r>
      <w:r>
        <w:rPr>
          <w:rFonts w:hint="eastAsia"/>
        </w:rPr>
        <w:t>组继电器输出信号（每组直接给出继电器3个触点即可，即N</w:t>
      </w:r>
      <w:r>
        <w:t>O,COM,NC</w:t>
      </w:r>
      <w:r>
        <w:rPr>
          <w:rFonts w:hint="eastAsia"/>
        </w:rPr>
        <w:t>），用于报警输出；</w:t>
      </w:r>
    </w:p>
    <w:p w:rsidR="007F2C09" w:rsidRDefault="00DB0A72" w:rsidP="007F2C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J</w:t>
      </w:r>
      <w:r>
        <w:t>14</w:t>
      </w:r>
      <w:r>
        <w:rPr>
          <w:rFonts w:hint="eastAsia"/>
        </w:rPr>
        <w:t>为</w:t>
      </w:r>
      <w:r>
        <w:t>4</w:t>
      </w:r>
      <w:r>
        <w:rPr>
          <w:rFonts w:hint="eastAsia"/>
        </w:rPr>
        <w:t>组继电器数字输入信号</w:t>
      </w:r>
      <w:r w:rsidR="00AE2ADC">
        <w:rPr>
          <w:rFonts w:hint="eastAsia"/>
        </w:rPr>
        <w:t>(例如：只要外部将端子1和2短接，就激活</w:t>
      </w:r>
      <w:r w:rsidR="00AE2ADC">
        <w:t>)</w:t>
      </w:r>
      <w:r w:rsidR="00AE2ADC">
        <w:rPr>
          <w:rFonts w:hint="eastAsia"/>
        </w:rPr>
        <w:t>；</w:t>
      </w:r>
    </w:p>
    <w:p w:rsidR="00AE2ADC" w:rsidRDefault="00AE2ADC" w:rsidP="007F2C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J</w:t>
      </w:r>
      <w:r>
        <w:t>15</w:t>
      </w:r>
      <w:r>
        <w:rPr>
          <w:rFonts w:hint="eastAsia"/>
          <w:noProof/>
        </w:rPr>
        <w:t>为2组4-20m</w:t>
      </w:r>
      <w:r>
        <w:rPr>
          <w:noProof/>
        </w:rPr>
        <w:t>A</w:t>
      </w:r>
      <w:r>
        <w:rPr>
          <w:rFonts w:hint="eastAsia"/>
          <w:noProof/>
        </w:rPr>
        <w:t>模拟量电流输出信号；</w:t>
      </w:r>
    </w:p>
    <w:p w:rsidR="00AE2ADC" w:rsidRDefault="00AE2ADC" w:rsidP="007F2C09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noProof/>
        </w:rPr>
        <w:t>J</w:t>
      </w:r>
      <w:r>
        <w:rPr>
          <w:noProof/>
        </w:rPr>
        <w:t>16</w:t>
      </w:r>
      <w:r>
        <w:rPr>
          <w:rFonts w:hint="eastAsia"/>
          <w:noProof/>
        </w:rPr>
        <w:t>为24</w:t>
      </w:r>
      <w:r>
        <w:rPr>
          <w:noProof/>
        </w:rPr>
        <w:t>VDC</w:t>
      </w:r>
      <w:r>
        <w:rPr>
          <w:rFonts w:hint="eastAsia"/>
          <w:noProof/>
        </w:rPr>
        <w:t>电源输入；</w:t>
      </w:r>
    </w:p>
    <w:p w:rsidR="00AE2ADC" w:rsidRDefault="00AE2ADC" w:rsidP="007F2C09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noProof/>
        </w:rPr>
        <w:t>J</w:t>
      </w:r>
      <w:r>
        <w:rPr>
          <w:noProof/>
        </w:rPr>
        <w:t>17</w:t>
      </w:r>
      <w:r>
        <w:rPr>
          <w:rFonts w:hint="eastAsia"/>
          <w:noProof/>
        </w:rPr>
        <w:t>为内部网络通讯接口，接口类型：</w:t>
      </w:r>
      <w:r>
        <w:rPr>
          <w:noProof/>
        </w:rPr>
        <w:t>RJ45, MODBUS TCP/IP;</w:t>
      </w:r>
      <w:r>
        <w:rPr>
          <w:rFonts w:hint="eastAsia"/>
          <w:noProof/>
        </w:rPr>
        <w:t>用于连接研华单板电脑；</w:t>
      </w:r>
    </w:p>
    <w:p w:rsidR="00AE2ADC" w:rsidRDefault="00AE2ADC" w:rsidP="00AE2ADC">
      <w:pPr>
        <w:pStyle w:val="a3"/>
        <w:numPr>
          <w:ilvl w:val="0"/>
          <w:numId w:val="1"/>
        </w:numPr>
        <w:ind w:firstLineChars="0"/>
      </w:pPr>
      <w:r>
        <w:rPr>
          <w:noProof/>
        </w:rPr>
        <w:t>J1</w:t>
      </w:r>
      <w:r w:rsidR="00E95F7B">
        <w:rPr>
          <w:rFonts w:hint="eastAsia"/>
          <w:noProof/>
        </w:rPr>
        <w:t>8</w:t>
      </w:r>
      <w:r>
        <w:rPr>
          <w:rFonts w:hint="eastAsia"/>
          <w:noProof/>
        </w:rPr>
        <w:t>为外部输出网络通讯接口，接口类型：</w:t>
      </w:r>
      <w:r>
        <w:rPr>
          <w:noProof/>
        </w:rPr>
        <w:t>RJ45, MODBUS TCP/IP;</w:t>
      </w:r>
      <w:r>
        <w:rPr>
          <w:rFonts w:hint="eastAsia"/>
          <w:noProof/>
        </w:rPr>
        <w:t>用于连接外部通讯设备</w:t>
      </w:r>
      <w:r w:rsidR="00E95F7B">
        <w:rPr>
          <w:rFonts w:hint="eastAsia"/>
          <w:noProof/>
        </w:rPr>
        <w:t>，进行仪表信号传输</w:t>
      </w:r>
      <w:r>
        <w:rPr>
          <w:rFonts w:hint="eastAsia"/>
          <w:noProof/>
        </w:rPr>
        <w:t>；</w:t>
      </w:r>
    </w:p>
    <w:p w:rsidR="00E95F7B" w:rsidRDefault="00E95F7B" w:rsidP="00E95F7B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noProof/>
        </w:rPr>
        <w:t>J</w:t>
      </w:r>
      <w:r>
        <w:rPr>
          <w:noProof/>
        </w:rPr>
        <w:t>1</w:t>
      </w:r>
      <w:r>
        <w:rPr>
          <w:rFonts w:hint="eastAsia"/>
          <w:noProof/>
        </w:rPr>
        <w:t>9为信号输出通讯接口，接口类型：2线端子式</w:t>
      </w:r>
      <w:r>
        <w:rPr>
          <w:noProof/>
        </w:rPr>
        <w:t>, MODBUS RTU RS485;</w:t>
      </w:r>
    </w:p>
    <w:p w:rsidR="002377CA" w:rsidRDefault="002377CA" w:rsidP="002377CA"/>
    <w:p w:rsidR="002377CA" w:rsidRDefault="002377CA" w:rsidP="002377CA"/>
    <w:p w:rsidR="002377CA" w:rsidRDefault="002377CA" w:rsidP="002377CA">
      <w:r>
        <w:rPr>
          <w:rFonts w:hint="eastAsia"/>
        </w:rPr>
        <w:t>传感器信号经由模拟输入通道接入，</w:t>
      </w:r>
      <w:r w:rsidR="00485DB3">
        <w:rPr>
          <w:rFonts w:hint="eastAsia"/>
        </w:rPr>
        <w:t>由板卡内部C</w:t>
      </w:r>
      <w:r w:rsidR="00485DB3">
        <w:t>PU</w:t>
      </w:r>
      <w:bookmarkStart w:id="0" w:name="_GoBack"/>
      <w:bookmarkEnd w:id="0"/>
      <w:r>
        <w:rPr>
          <w:rFonts w:hint="eastAsia"/>
        </w:rPr>
        <w:t>完成各组计算及逻辑控制，处理后的浓度及仪表状态信号在触摸屏上显示，并由内部网络通讯，将处理后的浓度信号及控制输出信号送到板卡相应的输出端子上，例如：浓度信号送到J</w:t>
      </w:r>
      <w:r>
        <w:t>15</w:t>
      </w:r>
      <w:r>
        <w:rPr>
          <w:rFonts w:hint="eastAsia"/>
        </w:rPr>
        <w:t>模拟输出通道上，用于控制外部电磁阀实现自动标定的信号送到J</w:t>
      </w:r>
      <w:r>
        <w:t>11</w:t>
      </w:r>
      <w:r>
        <w:rPr>
          <w:rFonts w:hint="eastAsia"/>
        </w:rPr>
        <w:t>上；用于控制流路切换的信号送到</w:t>
      </w:r>
      <w:r>
        <w:t>J12</w:t>
      </w:r>
      <w:r>
        <w:rPr>
          <w:rFonts w:hint="eastAsia"/>
        </w:rPr>
        <w:t>上；同时仪表的浓度及状态信号也可以通过外部通讯进行传输，可选J</w:t>
      </w:r>
      <w:r>
        <w:t>18</w:t>
      </w:r>
      <w:r>
        <w:rPr>
          <w:rFonts w:hint="eastAsia"/>
        </w:rPr>
        <w:t>网络或J</w:t>
      </w:r>
      <w:r>
        <w:t>19  RS485</w:t>
      </w:r>
      <w:r>
        <w:rPr>
          <w:rFonts w:hint="eastAsia"/>
        </w:rPr>
        <w:t>；</w:t>
      </w:r>
    </w:p>
    <w:sectPr w:rsidR="0023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704C"/>
    <w:multiLevelType w:val="hybridMultilevel"/>
    <w:tmpl w:val="F0301C56"/>
    <w:lvl w:ilvl="0" w:tplc="F1D0674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6F"/>
    <w:rsid w:val="00086A6F"/>
    <w:rsid w:val="002377CA"/>
    <w:rsid w:val="00285E77"/>
    <w:rsid w:val="00335CD7"/>
    <w:rsid w:val="00485DB3"/>
    <w:rsid w:val="007F2C09"/>
    <w:rsid w:val="00937CCF"/>
    <w:rsid w:val="00AE2ADC"/>
    <w:rsid w:val="00DA085F"/>
    <w:rsid w:val="00DB0A72"/>
    <w:rsid w:val="00E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CAF8"/>
  <w15:chartTrackingRefBased/>
  <w15:docId w15:val="{28E8D300-777F-4B9A-9A2A-5C8B3E3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Tianfu</dc:creator>
  <cp:keywords/>
  <dc:description/>
  <cp:lastModifiedBy>Li, Tianfu</cp:lastModifiedBy>
  <cp:revision>5</cp:revision>
  <dcterms:created xsi:type="dcterms:W3CDTF">2020-07-11T01:35:00Z</dcterms:created>
  <dcterms:modified xsi:type="dcterms:W3CDTF">2020-07-30T03:34:00Z</dcterms:modified>
</cp:coreProperties>
</file>