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任务：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一、编程做一个小工具，用来识别和测量图片中丝状物的长度。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具体步骤要求：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1）甲方用手机拍摄图片，</w:t>
      </w:r>
      <w:r>
        <w:rPr>
          <w:rFonts w:hint="eastAsia"/>
          <w:color w:val="auto"/>
          <w:lang w:val="en-US" w:eastAsia="zh-CN"/>
        </w:rPr>
        <w:t>被拍的图片中做一个明显的实际长度比例尺，比如画一条五厘米的 红色/黑色 的线。拍照时，尽量垂直正下方拍照。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2）手动导入图片到系统，图片里有很多的絮状的个体待测样品。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3）根据像素与实际面积的换算公式，计算出絮状物的实际长度。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程序的算法步骤：1 把图片里面的各个絮状物进行编号（拍照过程时，甲方会手动处理不会出现重叠情况，所以重叠情况不处理。）2 分别进行计算得出实际长度；3 输出，一个图片对应一个表格，图片里对应添加细化线和编号，表格里按照编号给出实际长度值：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测量程序的性能要求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精度要求，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绝对误差（即（测量值-真实值）），不超过0.5mm;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相对误差（即（测量值-真实值）/真实值）不超过5%;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重复性（即对同一根样品反复测量其值要有一定的稳定性），其多个结果的相对误差不超过5%.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反应速度</w:t>
      </w:r>
    </w:p>
    <w:p>
      <w:pPr>
        <w:numPr>
          <w:ilvl w:val="0"/>
          <w:numId w:val="0"/>
        </w:numPr>
        <w:ind w:leftChars="0"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输入图片到完全输出结果的时间，不超过10秒。</w:t>
      </w:r>
    </w:p>
    <w:p>
      <w:pPr>
        <w:numPr>
          <w:ilvl w:val="0"/>
          <w:numId w:val="0"/>
        </w:numPr>
        <w:ind w:leftChars="0" w:firstLine="42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其他要求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任务完成后提供：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完整的源代码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使用手册（参照软著格式要求）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版权声明，属于甲方（付款方）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乙方须指导甲方使用方法；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软件在后续使用中出现的BUG，乙方负责解决和完善。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五、附图解释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19225" cy="2533650"/>
            <wp:effectExtent l="0" t="0" r="9525" b="0"/>
            <wp:docPr id="1" name="图片 1" descr="9139861a509c3b303b927bc3128d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39861a509c3b303b927bc3128df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如图：需要经过图像处理拉直以后的实际长度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724150" cy="180975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如图：自身重叠的需要处理，也是图像处理拉直以后计算实际长度。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09600" cy="590550"/>
            <wp:effectExtent l="0" t="0" r="0" b="0"/>
            <wp:docPr id="2" name="图片 2" descr="9e70e3643186d80e5f3eabea60f2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70e3643186d80e5f3eabea60f20d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如图，如果中间有空心则拉直计算，如果没有空心做为整体计算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103120" cy="1482725"/>
            <wp:effectExtent l="0" t="0" r="11430" b="3175"/>
            <wp:docPr id="4" name="图片 4" descr="609f894886432ce4e12b87dbefda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9f894886432ce4e12b87dbefda5d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如图：去噪处理以后，如果是一根，加一起算，如果是两根分开算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438400" cy="257175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如图，多个空心的，分别按照常理，分别去拉直相加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4716145"/>
            <wp:effectExtent l="0" t="0" r="7620" b="8255"/>
            <wp:docPr id="6" name="图片 6" descr="de64ab5477d13cc6ce6a0b189af2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e64ab5477d13cc6ce6a0b189af24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1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如图：一个圈的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6112510"/>
            <wp:effectExtent l="0" t="0" r="5715" b="2540"/>
            <wp:docPr id="8" name="图片 8" descr="16518970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51897063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如图两个圈的，取最短路线。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精度要求：相对误差别超过5%，绝对误差0.1mm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32FF6"/>
    <w:multiLevelType w:val="singleLevel"/>
    <w:tmpl w:val="02332F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96BA8D"/>
    <w:multiLevelType w:val="singleLevel"/>
    <w:tmpl w:val="4E96BA8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FC7EF74"/>
    <w:multiLevelType w:val="singleLevel"/>
    <w:tmpl w:val="6FC7EF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0287F5B"/>
    <w:rsid w:val="09746495"/>
    <w:rsid w:val="0E8B67DF"/>
    <w:rsid w:val="184E14A3"/>
    <w:rsid w:val="18C70427"/>
    <w:rsid w:val="1A2F3146"/>
    <w:rsid w:val="20640EA3"/>
    <w:rsid w:val="25253D03"/>
    <w:rsid w:val="25C87E24"/>
    <w:rsid w:val="2A773E6F"/>
    <w:rsid w:val="2DAC4EBA"/>
    <w:rsid w:val="2F354C5C"/>
    <w:rsid w:val="30E17048"/>
    <w:rsid w:val="320F7392"/>
    <w:rsid w:val="4EF45A86"/>
    <w:rsid w:val="57767F5E"/>
    <w:rsid w:val="57D26927"/>
    <w:rsid w:val="5ACF4C3A"/>
    <w:rsid w:val="5C86127B"/>
    <w:rsid w:val="6B6B07F7"/>
    <w:rsid w:val="73E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2022-05-07T02:38:00Z</dcterms:created>
  <dc:creator>jinyuxing</dc:creator>
  <cp:lastModifiedBy>林海雪原</cp:lastModifiedBy>
  <dcterms:modified xsi:type="dcterms:W3CDTF">2022-05-09T02:12:57Z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5CBB3AE7B2254CF8A70C6C20662DDCD8</vt:lpwstr>
  </property>
</Properties>
</file>